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09" w:rsidRPr="00057B55" w:rsidRDefault="003D3709" w:rsidP="00057B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30269C" w:rsidRPr="00057B55" w:rsidRDefault="00057B55" w:rsidP="00057B55">
      <w:pPr>
        <w:pStyle w:val="af4"/>
        <w:spacing w:before="4"/>
        <w:jc w:val="center"/>
      </w:pPr>
      <w:r w:rsidRPr="00057B55">
        <w:rPr>
          <w:noProof/>
          <w:sz w:val="28"/>
        </w:rPr>
        <w:t>м</w:t>
      </w:r>
      <w:r w:rsidRPr="00057B55">
        <w:rPr>
          <w:rFonts w:eastAsia="+mn-ea"/>
          <w:color w:val="000000"/>
          <w:kern w:val="24"/>
          <w:sz w:val="28"/>
          <w:szCs w:val="28"/>
        </w:rPr>
        <w:t>униципальное</w:t>
      </w:r>
      <w:r w:rsidR="0030269C" w:rsidRPr="00057B55">
        <w:rPr>
          <w:rFonts w:eastAsia="+mn-ea"/>
          <w:color w:val="000000"/>
          <w:kern w:val="24"/>
          <w:sz w:val="28"/>
          <w:szCs w:val="28"/>
        </w:rPr>
        <w:t xml:space="preserve"> автономное общеобразовательное учреждение</w:t>
      </w:r>
    </w:p>
    <w:p w:rsidR="0030269C" w:rsidRPr="00057B55" w:rsidRDefault="0030269C" w:rsidP="00057B55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057B55">
        <w:rPr>
          <w:rFonts w:eastAsia="+mn-ea"/>
          <w:bCs/>
          <w:color w:val="000000"/>
          <w:kern w:val="24"/>
          <w:sz w:val="28"/>
          <w:szCs w:val="28"/>
        </w:rPr>
        <w:t>«Средняя общеобразовательная  школа №2 г. Сольцы»</w:t>
      </w: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</w:pPr>
    </w:p>
    <w:tbl>
      <w:tblPr>
        <w:tblStyle w:val="aa"/>
        <w:tblpPr w:leftFromText="180" w:rightFromText="180" w:vertAnchor="text" w:horzAnchor="page" w:tblpX="1998" w:tblpY="171"/>
        <w:tblW w:w="8330" w:type="dxa"/>
        <w:tblLook w:val="04A0" w:firstRow="1" w:lastRow="0" w:firstColumn="1" w:lastColumn="0" w:noHBand="0" w:noVBand="1"/>
      </w:tblPr>
      <w:tblGrid>
        <w:gridCol w:w="4503"/>
        <w:gridCol w:w="3827"/>
      </w:tblGrid>
      <w:tr w:rsidR="008D0279" w:rsidRPr="0030269C" w:rsidTr="008D027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9" w:rsidRPr="0030269C" w:rsidRDefault="008D0279" w:rsidP="0030269C">
            <w:pPr>
              <w:kinsoku w:val="0"/>
              <w:overflowPunct w:val="0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30269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8D0279" w:rsidRPr="0030269C" w:rsidRDefault="008D0279" w:rsidP="0030269C">
            <w:pPr>
              <w:kinsoku w:val="0"/>
              <w:overflowPunct w:val="0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30269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на заседании педсовета</w:t>
            </w:r>
          </w:p>
          <w:p w:rsidR="008D0279" w:rsidRPr="0030269C" w:rsidRDefault="008D0279" w:rsidP="0030269C">
            <w:pPr>
              <w:kinsoku w:val="0"/>
              <w:overflowPunct w:val="0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Протокол </w:t>
            </w:r>
            <w:r w:rsidRPr="0030269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  от 31.08.2021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 №1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9" w:rsidRPr="0030269C" w:rsidRDefault="008D0279" w:rsidP="0030269C">
            <w:pPr>
              <w:kinsoku w:val="0"/>
              <w:overflowPunct w:val="0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30269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Утверждено </w:t>
            </w:r>
          </w:p>
          <w:p w:rsidR="008D0279" w:rsidRPr="0030269C" w:rsidRDefault="008D0279" w:rsidP="0030269C">
            <w:pPr>
              <w:kinsoku w:val="0"/>
              <w:overflowPunct w:val="0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30269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Приказом от 31.08.2021 г №198</w:t>
            </w:r>
          </w:p>
        </w:tc>
      </w:tr>
    </w:tbl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30269C" w:rsidRPr="0030269C" w:rsidRDefault="0030269C" w:rsidP="0030269C">
      <w:pPr>
        <w:shd w:val="clear" w:color="auto" w:fill="FFFFFF"/>
        <w:tabs>
          <w:tab w:val="left" w:pos="-15"/>
          <w:tab w:val="left" w:pos="51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  <w:sz w:val="32"/>
          <w:szCs w:val="32"/>
        </w:rPr>
      </w:pPr>
    </w:p>
    <w:p w:rsid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30269C" w:rsidRPr="0030269C" w:rsidRDefault="0030269C" w:rsidP="00302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9C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  <w:r w:rsidRPr="0030269C">
        <w:rPr>
          <w:rFonts w:ascii="Times New Roman" w:hAnsi="Times New Roman" w:cs="Times New Roman"/>
          <w:b/>
          <w:sz w:val="28"/>
          <w:szCs w:val="28"/>
        </w:rPr>
        <w:br/>
        <w:t>ВНЕУРОЧОЙ ДЕЯТЕЛЬНОСТИ</w:t>
      </w:r>
      <w:r w:rsidRPr="0030269C">
        <w:rPr>
          <w:rFonts w:ascii="Times New Roman" w:hAnsi="Times New Roman" w:cs="Times New Roman"/>
          <w:b/>
          <w:sz w:val="28"/>
          <w:szCs w:val="28"/>
        </w:rPr>
        <w:br/>
        <w:t>ПО «ФИНАНСОВОЙ ГРАМОТНОСТИ»</w:t>
      </w: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5-9</w:t>
      </w:r>
      <w:r w:rsidRPr="0030269C">
        <w:rPr>
          <w:b/>
          <w:sz w:val="28"/>
          <w:szCs w:val="28"/>
        </w:rPr>
        <w:t xml:space="preserve"> классе</w:t>
      </w: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</w:pPr>
    </w:p>
    <w:p w:rsid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sz w:val="22"/>
        </w:rPr>
      </w:pPr>
    </w:p>
    <w:p w:rsid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sz w:val="22"/>
        </w:rPr>
      </w:pPr>
    </w:p>
    <w:p w:rsid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sz w:val="2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sz w:val="2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sz w:val="2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  <w:r w:rsidRPr="0030269C">
        <w:rPr>
          <w:rFonts w:eastAsia="+mn-ea"/>
          <w:color w:val="000000"/>
          <w:kern w:val="24"/>
          <w:sz w:val="28"/>
          <w:szCs w:val="32"/>
        </w:rPr>
        <w:t xml:space="preserve">    Автор: </w:t>
      </w: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  <w:r w:rsidRPr="0030269C">
        <w:rPr>
          <w:rFonts w:eastAsia="+mn-ea"/>
          <w:color w:val="000000"/>
          <w:kern w:val="24"/>
          <w:sz w:val="28"/>
          <w:szCs w:val="32"/>
        </w:rPr>
        <w:t xml:space="preserve"> Алексеева Татьяна Николаевна</w:t>
      </w: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0269C" w:rsidRPr="0030269C" w:rsidRDefault="0030269C" w:rsidP="0030269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32"/>
        </w:rPr>
      </w:pPr>
    </w:p>
    <w:p w:rsidR="003D3709" w:rsidRPr="0030269C" w:rsidRDefault="0030269C" w:rsidP="0030269C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30269C">
        <w:rPr>
          <w:rFonts w:ascii="Times New Roman" w:eastAsia="+mn-ea" w:hAnsi="Times New Roman" w:cs="Times New Roman"/>
          <w:color w:val="000000"/>
          <w:kern w:val="24"/>
          <w:sz w:val="28"/>
          <w:szCs w:val="32"/>
        </w:rPr>
        <w:t>2021</w:t>
      </w:r>
    </w:p>
    <w:p w:rsidR="003D3709" w:rsidRDefault="003D3709" w:rsidP="00E74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D33" w:rsidRPr="00044F83" w:rsidRDefault="00033256" w:rsidP="00E74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F8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76D33" w:rsidRPr="007C5FED" w:rsidRDefault="00776D33" w:rsidP="00E74E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69C" w:rsidRPr="0030269C" w:rsidRDefault="00776D33" w:rsidP="0030269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</w:rPr>
        <w:t>Рабочая программа внеурочной деятельности «</w:t>
      </w:r>
      <w:r w:rsidR="00B00E68">
        <w:rPr>
          <w:rFonts w:ascii="Times New Roman" w:eastAsia="Times New Roman" w:hAnsi="Times New Roman"/>
          <w:sz w:val="24"/>
          <w:szCs w:val="24"/>
        </w:rPr>
        <w:t>Финансовая грамотность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» для учащихся 5-9 классов </w:t>
      </w:r>
      <w:r w:rsidR="00B00E68">
        <w:rPr>
          <w:rFonts w:ascii="Times New Roman" w:eastAsia="Times New Roman" w:hAnsi="Times New Roman"/>
          <w:sz w:val="24"/>
          <w:szCs w:val="24"/>
        </w:rPr>
        <w:t>школы</w:t>
      </w:r>
      <w:r w:rsidR="0030269C">
        <w:rPr>
          <w:rFonts w:ascii="Times New Roman" w:eastAsia="Times New Roman" w:hAnsi="Times New Roman"/>
          <w:sz w:val="24"/>
          <w:szCs w:val="24"/>
        </w:rPr>
        <w:t xml:space="preserve"> разработана в соответствии</w:t>
      </w:r>
      <w:r w:rsidR="00C91180">
        <w:rPr>
          <w:rFonts w:ascii="Times New Roman" w:eastAsia="Times New Roman" w:hAnsi="Times New Roman"/>
          <w:sz w:val="24"/>
          <w:szCs w:val="24"/>
        </w:rPr>
        <w:t xml:space="preserve"> с</w:t>
      </w:r>
      <w:r w:rsidR="0030269C">
        <w:rPr>
          <w:rFonts w:ascii="Times New Roman" w:eastAsia="Times New Roman" w:hAnsi="Times New Roman"/>
          <w:sz w:val="24"/>
          <w:szCs w:val="24"/>
        </w:rPr>
        <w:t>:</w:t>
      </w:r>
    </w:p>
    <w:p w:rsidR="0030269C" w:rsidRPr="0030269C" w:rsidRDefault="0030269C" w:rsidP="00302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0269C">
        <w:rPr>
          <w:rFonts w:ascii="Times New Roman" w:eastAsia="Times New Roman" w:hAnsi="Times New Roman" w:cs="Times New Roman"/>
          <w:color w:val="000000"/>
          <w:sz w:val="24"/>
          <w:szCs w:val="27"/>
        </w:rPr>
        <w:t>- Федеральным законом № 273 от 26.12.2012г., -Приказом Минпросвещения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</w:t>
      </w:r>
    </w:p>
    <w:p w:rsidR="0030269C" w:rsidRPr="0030269C" w:rsidRDefault="0030269C" w:rsidP="00302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0269C">
        <w:rPr>
          <w:rFonts w:ascii="Times New Roman" w:eastAsia="Times New Roman" w:hAnsi="Times New Roman" w:cs="Times New Roman"/>
          <w:color w:val="000000"/>
          <w:sz w:val="24"/>
          <w:szCs w:val="27"/>
        </w:rPr>
        <w:t>- 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молодежи;</w:t>
      </w:r>
    </w:p>
    <w:p w:rsidR="0030269C" w:rsidRPr="0030269C" w:rsidRDefault="0030269C" w:rsidP="00302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-</w:t>
      </w:r>
      <w:r w:rsidRPr="0030269C">
        <w:rPr>
          <w:rFonts w:ascii="Times New Roman" w:eastAsia="Times New Roman" w:hAnsi="Times New Roman" w:cs="Times New Roman"/>
          <w:color w:val="000000"/>
          <w:sz w:val="24"/>
          <w:szCs w:val="27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 (ред. от 24.11.2015), зарегистрированы в Минюсте России 3 марта 2011 г., регистрационный номер 19993).</w:t>
      </w:r>
    </w:p>
    <w:p w:rsidR="00044F83" w:rsidRDefault="00033256" w:rsidP="0030269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у</w:t>
      </w:r>
      <w:r w:rsidR="00B00E68" w:rsidRPr="00044F83">
        <w:rPr>
          <w:rFonts w:ascii="Times New Roman" w:hAnsi="Times New Roman" w:cs="Times New Roman"/>
          <w:sz w:val="24"/>
          <w:szCs w:val="24"/>
        </w:rPr>
        <w:t>чебной програм</w:t>
      </w:r>
      <w:r w:rsidR="004434FD">
        <w:rPr>
          <w:rFonts w:ascii="Times New Roman" w:hAnsi="Times New Roman" w:cs="Times New Roman"/>
          <w:sz w:val="24"/>
          <w:szCs w:val="24"/>
        </w:rPr>
        <w:t>мы</w:t>
      </w:r>
      <w:r w:rsidR="00B00E68">
        <w:rPr>
          <w:rFonts w:ascii="Times New Roman" w:hAnsi="Times New Roman" w:cs="Times New Roman"/>
          <w:sz w:val="24"/>
          <w:szCs w:val="24"/>
        </w:rPr>
        <w:t xml:space="preserve"> по Финансовой грамотности для 5–7 классов общеобразовательных организаций. Е.А. Вигдорчик, И.В.</w:t>
      </w:r>
      <w:r w:rsidR="00044F83">
        <w:rPr>
          <w:rFonts w:ascii="Times New Roman" w:hAnsi="Times New Roman" w:cs="Times New Roman"/>
          <w:sz w:val="24"/>
          <w:szCs w:val="24"/>
        </w:rPr>
        <w:t xml:space="preserve"> </w:t>
      </w:r>
      <w:r w:rsidR="00B00E68">
        <w:rPr>
          <w:rFonts w:ascii="Times New Roman" w:hAnsi="Times New Roman" w:cs="Times New Roman"/>
          <w:sz w:val="24"/>
          <w:szCs w:val="24"/>
        </w:rPr>
        <w:t>Липсиц, Ю.Н. Корлюгова.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659A">
        <w:rPr>
          <w:rFonts w:ascii="Times New Roman" w:hAnsi="Times New Roman" w:cs="Times New Roman"/>
          <w:sz w:val="24"/>
          <w:szCs w:val="24"/>
        </w:rPr>
        <w:t>М: ВАКО,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365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r w:rsidR="0063659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 основе у</w:t>
      </w:r>
      <w:r w:rsidR="00044F83" w:rsidRPr="00044F83">
        <w:rPr>
          <w:rFonts w:ascii="Times New Roman" w:hAnsi="Times New Roman" w:cs="Times New Roman"/>
          <w:sz w:val="24"/>
          <w:szCs w:val="24"/>
        </w:rPr>
        <w:t>чебной програм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044F83">
        <w:rPr>
          <w:rFonts w:ascii="Times New Roman" w:hAnsi="Times New Roman" w:cs="Times New Roman"/>
          <w:sz w:val="24"/>
          <w:szCs w:val="24"/>
        </w:rPr>
        <w:t xml:space="preserve"> по Финансовой грамотности для 8–9 классов общеобразовательных организаций. Е.Б. Лавренова, О.И. Р</w:t>
      </w:r>
      <w:r w:rsidR="0063659A">
        <w:rPr>
          <w:rFonts w:ascii="Times New Roman" w:hAnsi="Times New Roman" w:cs="Times New Roman"/>
          <w:sz w:val="24"/>
          <w:szCs w:val="24"/>
        </w:rPr>
        <w:t>я</w:t>
      </w:r>
      <w:r w:rsidR="00044F83">
        <w:rPr>
          <w:rFonts w:ascii="Times New Roman" w:hAnsi="Times New Roman" w:cs="Times New Roman"/>
          <w:sz w:val="24"/>
          <w:szCs w:val="24"/>
        </w:rPr>
        <w:t>занова, И.В. Липсиц.</w:t>
      </w:r>
      <w:r w:rsidR="0063659A">
        <w:rPr>
          <w:rFonts w:ascii="Times New Roman" w:hAnsi="Times New Roman" w:cs="Times New Roman"/>
          <w:sz w:val="24"/>
          <w:szCs w:val="24"/>
        </w:rPr>
        <w:t xml:space="preserve"> М: ВАКО</w:t>
      </w:r>
      <w:r w:rsidR="00044F83">
        <w:rPr>
          <w:rFonts w:ascii="Times New Roman" w:hAnsi="Times New Roman" w:cs="Times New Roman"/>
          <w:sz w:val="24"/>
          <w:szCs w:val="24"/>
        </w:rPr>
        <w:t>, 201</w:t>
      </w:r>
      <w:r w:rsidR="0030269C">
        <w:rPr>
          <w:rFonts w:ascii="Times New Roman" w:hAnsi="Times New Roman" w:cs="Times New Roman"/>
          <w:sz w:val="24"/>
          <w:szCs w:val="24"/>
        </w:rPr>
        <w:t>8</w:t>
      </w:r>
      <w:r w:rsidR="00044F8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0269C" w:rsidRDefault="0030269C" w:rsidP="00E74E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76D33" w:rsidRPr="007C5FED" w:rsidRDefault="00776D33" w:rsidP="00E74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15583B">
        <w:rPr>
          <w:rFonts w:ascii="Times New Roman" w:hAnsi="Times New Roman"/>
          <w:b/>
          <w:sz w:val="24"/>
          <w:szCs w:val="24"/>
        </w:rPr>
        <w:t>курса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776D33" w:rsidRPr="007C5FED" w:rsidRDefault="00776D33" w:rsidP="00E74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776D33" w:rsidRPr="007C5FED" w:rsidRDefault="00776D33" w:rsidP="00E74E83">
      <w:pPr>
        <w:pStyle w:val="Default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776D33" w:rsidRPr="007C5FED" w:rsidRDefault="00776D33" w:rsidP="00E74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033256" w:rsidRDefault="00033256" w:rsidP="00E74E83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776D33" w:rsidRPr="007C5FED" w:rsidRDefault="00776D33" w:rsidP="00E74E83">
      <w:pPr>
        <w:pStyle w:val="Default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776D33" w:rsidRDefault="00776D33" w:rsidP="00E74E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8D0279" w:rsidRDefault="008D0279" w:rsidP="00E74E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279" w:rsidRPr="00E35A96" w:rsidRDefault="008D0279" w:rsidP="00E74E8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D33" w:rsidRPr="007C5FED" w:rsidRDefault="00776D33" w:rsidP="00E74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776D33" w:rsidRPr="007C5FED" w:rsidRDefault="00776D33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776D33" w:rsidRPr="007C5FED" w:rsidRDefault="00776D33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776D33" w:rsidRPr="007C5FED" w:rsidRDefault="00776D33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776D33" w:rsidRPr="007C5FED" w:rsidRDefault="00776D33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776D33" w:rsidRPr="007C5FED" w:rsidRDefault="00776D33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776D33" w:rsidRPr="007C5FED" w:rsidRDefault="00776D33" w:rsidP="00E74E8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5A96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E35A96">
        <w:rPr>
          <w:rFonts w:ascii="Times New Roman" w:hAnsi="Times New Roman"/>
          <w:sz w:val="24"/>
          <w:szCs w:val="24"/>
        </w:rPr>
        <w:t xml:space="preserve"> – </w:t>
      </w:r>
      <w:r w:rsidR="0063659A">
        <w:rPr>
          <w:rFonts w:ascii="Times New Roman" w:hAnsi="Times New Roman"/>
          <w:sz w:val="24"/>
          <w:szCs w:val="24"/>
        </w:rPr>
        <w:t xml:space="preserve">5 лет </w:t>
      </w:r>
    </w:p>
    <w:p w:rsidR="00776D33" w:rsidRPr="007C5FED" w:rsidRDefault="00776D33" w:rsidP="00E74E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- 34 часа в год при 1 часе в неделю.</w:t>
      </w:r>
    </w:p>
    <w:p w:rsidR="00776D33" w:rsidRPr="007C5FED" w:rsidRDefault="00776D33" w:rsidP="00E74E8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776D33" w:rsidRPr="007C5FED" w:rsidRDefault="00776D33" w:rsidP="00E74E8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776D33" w:rsidRPr="001A3FF2" w:rsidRDefault="00776D33" w:rsidP="00E74E8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A3FF2">
        <w:rPr>
          <w:rFonts w:ascii="Times New Roman" w:hAnsi="Times New Roman"/>
          <w:sz w:val="24"/>
          <w:szCs w:val="24"/>
        </w:rPr>
        <w:t>искуссия, проектно-исследовательская деятельность учащихся, деловая игра, п</w:t>
      </w:r>
      <w:r>
        <w:rPr>
          <w:rFonts w:ascii="Times New Roman" w:hAnsi="Times New Roman"/>
          <w:sz w:val="24"/>
          <w:szCs w:val="24"/>
        </w:rPr>
        <w:t>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776D33" w:rsidRPr="007C5FED" w:rsidRDefault="00776D33" w:rsidP="00E74E8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E74E83" w:rsidRPr="0030269C" w:rsidRDefault="00776D33" w:rsidP="003026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E74E83" w:rsidRDefault="00E74E83" w:rsidP="00E74E8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74E83" w:rsidRDefault="00E74E83" w:rsidP="00E74E8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35A96" w:rsidRPr="007C5FED" w:rsidRDefault="00BA6651" w:rsidP="00E74E83">
      <w:pPr>
        <w:pStyle w:val="a3"/>
        <w:spacing w:after="24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35A96"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E74E83">
        <w:rPr>
          <w:rFonts w:ascii="Times New Roman" w:hAnsi="Times New Roman"/>
          <w:b/>
          <w:sz w:val="24"/>
          <w:szCs w:val="24"/>
        </w:rPr>
        <w:t>ПЛАНИРУЕМ</w:t>
      </w:r>
      <w:r w:rsidR="002E1A3B">
        <w:rPr>
          <w:rFonts w:ascii="Times New Roman" w:hAnsi="Times New Roman"/>
          <w:b/>
          <w:sz w:val="24"/>
          <w:szCs w:val="24"/>
        </w:rPr>
        <w:t>ЫЕ РЕЗУЛЬТАТЫ ОСВОЕНИЯ ПРОГРАММЫ</w:t>
      </w:r>
    </w:p>
    <w:p w:rsidR="00E35A96" w:rsidRPr="00E74E83" w:rsidRDefault="00E35A96" w:rsidP="00E74E83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4E83">
        <w:rPr>
          <w:rFonts w:ascii="Times New Roman" w:hAnsi="Times New Roman"/>
          <w:b/>
          <w:sz w:val="24"/>
          <w:szCs w:val="24"/>
          <w:u w:val="single"/>
        </w:rPr>
        <w:t>Личностны</w:t>
      </w:r>
      <w:r w:rsidR="00E74E83" w:rsidRPr="00E74E83">
        <w:rPr>
          <w:rFonts w:ascii="Times New Roman" w:hAnsi="Times New Roman"/>
          <w:b/>
          <w:sz w:val="24"/>
          <w:szCs w:val="24"/>
          <w:u w:val="single"/>
        </w:rPr>
        <w:t>е: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15583B" w:rsidRPr="0015583B" w:rsidRDefault="0015583B" w:rsidP="00155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5583B">
        <w:rPr>
          <w:rFonts w:ascii="Times New Roman" w:hAnsi="Times New Roman"/>
          <w:b/>
          <w:sz w:val="24"/>
          <w:szCs w:val="24"/>
        </w:rPr>
        <w:t>Метапредметные результаты освоения обучающимися программы.</w:t>
      </w:r>
    </w:p>
    <w:p w:rsidR="0015583B" w:rsidRPr="0015583B" w:rsidRDefault="0015583B" w:rsidP="00155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5583B">
        <w:rPr>
          <w:rFonts w:ascii="Times New Roman" w:hAnsi="Times New Roman"/>
          <w:b/>
          <w:sz w:val="24"/>
          <w:szCs w:val="24"/>
        </w:rPr>
        <w:t>Межпредметные понятия.</w:t>
      </w:r>
    </w:p>
    <w:p w:rsidR="0015583B" w:rsidRDefault="0015583B" w:rsidP="0015583B">
      <w:pPr>
        <w:pStyle w:val="a3"/>
        <w:ind w:left="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таких, как система, факт, закономерность, феномен, анализ, синтез является овладение обучающимися основами </w:t>
      </w:r>
      <w:r>
        <w:rPr>
          <w:rFonts w:ascii="Times New Roman" w:hAnsi="Times New Roman"/>
          <w:b/>
          <w:sz w:val="24"/>
          <w:szCs w:val="24"/>
        </w:rPr>
        <w:t>читательской компетенции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обучающиеся овладеют</w:t>
      </w:r>
      <w:r>
        <w:rPr>
          <w:rFonts w:ascii="Times New Roman" w:hAnsi="Times New Roman"/>
          <w:sz w:val="24"/>
          <w:szCs w:val="24"/>
        </w:rPr>
        <w:t xml:space="preserve"> чтением как средством осуществления своих дальнейших планов: продолжения образования и самообразования, </w:t>
      </w:r>
      <w:r>
        <w:rPr>
          <w:rFonts w:ascii="Times New Roman" w:hAnsi="Times New Roman"/>
          <w:sz w:val="24"/>
          <w:szCs w:val="24"/>
        </w:rPr>
        <w:lastRenderedPageBreak/>
        <w:t xml:space="preserve">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15583B" w:rsidRDefault="0015583B" w:rsidP="0015583B">
      <w:pPr>
        <w:pStyle w:val="a3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курса </w:t>
      </w:r>
      <w:r>
        <w:rPr>
          <w:rFonts w:ascii="Times New Roman" w:hAnsi="Times New Roman"/>
          <w:i/>
          <w:sz w:val="24"/>
          <w:szCs w:val="24"/>
        </w:rPr>
        <w:t>обучающиеся усовершенствуют</w:t>
      </w:r>
      <w:r>
        <w:rPr>
          <w:rFonts w:ascii="Times New Roman" w:hAnsi="Times New Roman"/>
          <w:sz w:val="24"/>
          <w:szCs w:val="24"/>
        </w:rPr>
        <w:t xml:space="preserve"> приобретенные на первом уровне навыки </w:t>
      </w:r>
      <w:r>
        <w:rPr>
          <w:rFonts w:ascii="Times New Roman" w:hAnsi="Times New Roman"/>
          <w:b/>
          <w:sz w:val="24"/>
          <w:szCs w:val="24"/>
        </w:rPr>
        <w:t>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5583B" w:rsidRDefault="0015583B" w:rsidP="0015583B">
      <w:pPr>
        <w:pStyle w:val="a3"/>
        <w:numPr>
          <w:ilvl w:val="0"/>
          <w:numId w:val="8"/>
        </w:numPr>
        <w:spacing w:after="160" w:line="25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5583B" w:rsidRDefault="0015583B" w:rsidP="0015583B">
      <w:pPr>
        <w:pStyle w:val="a3"/>
        <w:numPr>
          <w:ilvl w:val="0"/>
          <w:numId w:val="8"/>
        </w:numPr>
        <w:spacing w:after="160" w:line="25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5583B" w:rsidRDefault="0015583B" w:rsidP="0015583B">
      <w:pPr>
        <w:pStyle w:val="a3"/>
        <w:numPr>
          <w:ilvl w:val="0"/>
          <w:numId w:val="8"/>
        </w:numPr>
        <w:spacing w:after="160" w:line="25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и дополнять таблицы, схемы, диаграммы, тексты.</w:t>
      </w:r>
    </w:p>
    <w:p w:rsidR="0015583B" w:rsidRDefault="0015583B" w:rsidP="0015583B">
      <w:pPr>
        <w:pStyle w:val="a3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курса внеурочной деятельности </w:t>
      </w:r>
      <w:r>
        <w:rPr>
          <w:rFonts w:ascii="Times New Roman" w:hAnsi="Times New Roman"/>
          <w:i/>
          <w:sz w:val="24"/>
          <w:szCs w:val="24"/>
        </w:rPr>
        <w:t xml:space="preserve">обучающиеся приобретут </w:t>
      </w:r>
      <w:r>
        <w:rPr>
          <w:rFonts w:ascii="Times New Roman" w:hAnsi="Times New Roman"/>
          <w:sz w:val="24"/>
          <w:szCs w:val="24"/>
        </w:rPr>
        <w:t xml:space="preserve">опыт </w:t>
      </w:r>
      <w:r>
        <w:rPr>
          <w:rFonts w:ascii="Times New Roman" w:hAnsi="Times New Roman"/>
          <w:b/>
          <w:sz w:val="24"/>
          <w:szCs w:val="24"/>
        </w:rPr>
        <w:t>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</w:t>
      </w:r>
      <w:r>
        <w:rPr>
          <w:rFonts w:ascii="Times New Roman" w:hAnsi="Times New Roman"/>
          <w:i/>
          <w:sz w:val="24"/>
          <w:szCs w:val="24"/>
        </w:rPr>
        <w:t>овладеют умением</w:t>
      </w:r>
      <w:r>
        <w:rPr>
          <w:rFonts w:ascii="Times New Roman" w:hAnsi="Times New Roman"/>
          <w:sz w:val="24"/>
          <w:szCs w:val="24"/>
        </w:rPr>
        <w:t xml:space="preserve"> выбирать адекватные стоящей задаче средства, принимать решения, в том числе и в ситуациях неопределенности. Они </w:t>
      </w:r>
      <w:r>
        <w:rPr>
          <w:rFonts w:ascii="Times New Roman" w:hAnsi="Times New Roman"/>
          <w:i/>
          <w:sz w:val="24"/>
          <w:szCs w:val="24"/>
        </w:rPr>
        <w:t>получат возможность</w:t>
      </w:r>
      <w:r>
        <w:rPr>
          <w:rFonts w:ascii="Times New Roman" w:hAnsi="Times New Roman"/>
          <w:sz w:val="24"/>
          <w:szCs w:val="24"/>
        </w:rPr>
        <w:t xml:space="preserve"> развить способность к разработке нескольких вариантов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решений, к поиску нестандартных решений, поиску и осуществлению наиболее приемлемого решения.</w:t>
      </w:r>
    </w:p>
    <w:p w:rsidR="00E35A96" w:rsidRPr="00E74E83" w:rsidRDefault="00E35A96" w:rsidP="00E74E8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4E83">
        <w:rPr>
          <w:rFonts w:ascii="Times New Roman" w:hAnsi="Times New Roman"/>
          <w:b/>
          <w:sz w:val="24"/>
          <w:szCs w:val="24"/>
          <w:u w:val="single"/>
        </w:rPr>
        <w:t>Познавательные: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E35A96" w:rsidRPr="00E74E83" w:rsidRDefault="00E35A96" w:rsidP="00E74E83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4E83">
        <w:rPr>
          <w:rFonts w:ascii="Times New Roman" w:hAnsi="Times New Roman"/>
          <w:b/>
          <w:sz w:val="24"/>
          <w:szCs w:val="24"/>
          <w:u w:val="single"/>
        </w:rPr>
        <w:t>Регулятивные: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E35A96" w:rsidRPr="001C7AFC" w:rsidRDefault="00E35A96" w:rsidP="001C7AFC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7AFC">
        <w:rPr>
          <w:rFonts w:ascii="Times New Roman" w:hAnsi="Times New Roman"/>
          <w:b/>
          <w:sz w:val="24"/>
          <w:szCs w:val="24"/>
          <w:u w:val="single"/>
        </w:rPr>
        <w:t>Коммуникативные: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E35A96" w:rsidRPr="001C7AFC" w:rsidRDefault="00E35A96" w:rsidP="001C7AFC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C7AFC">
        <w:rPr>
          <w:rFonts w:ascii="Times New Roman" w:hAnsi="Times New Roman"/>
          <w:b/>
          <w:sz w:val="24"/>
          <w:szCs w:val="24"/>
          <w:u w:val="single"/>
        </w:rPr>
        <w:lastRenderedPageBreak/>
        <w:t>Предметны</w:t>
      </w:r>
      <w:r w:rsidR="001C7AFC" w:rsidRPr="001C7AFC">
        <w:rPr>
          <w:rFonts w:ascii="Times New Roman" w:hAnsi="Times New Roman"/>
          <w:b/>
          <w:sz w:val="24"/>
          <w:szCs w:val="24"/>
          <w:u w:val="single"/>
        </w:rPr>
        <w:t>е: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E35A96" w:rsidRPr="007C5FED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E35A96" w:rsidRDefault="00E35A96" w:rsidP="00E74E8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044F83" w:rsidRDefault="00044F83" w:rsidP="00E74E83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6D1063" w:rsidRPr="000E0979" w:rsidRDefault="006D1063" w:rsidP="006D1063">
      <w:pPr>
        <w:shd w:val="clear" w:color="auto" w:fill="FFFFFF"/>
        <w:tabs>
          <w:tab w:val="left" w:pos="478"/>
        </w:tabs>
        <w:spacing w:after="0" w:line="240" w:lineRule="auto"/>
        <w:ind w:right="100" w:hanging="260"/>
        <w:jc w:val="both"/>
        <w:rPr>
          <w:rFonts w:ascii="Times New Roman" w:eastAsia="Arial" w:hAnsi="Times New Roman"/>
          <w:b/>
          <w:i/>
          <w:color w:val="1F3864"/>
          <w:sz w:val="24"/>
          <w:szCs w:val="24"/>
        </w:rPr>
      </w:pPr>
      <w:r w:rsidRPr="000E0979">
        <w:rPr>
          <w:rFonts w:ascii="Times New Roman" w:eastAsia="Arial" w:hAnsi="Times New Roman"/>
          <w:b/>
          <w:i/>
          <w:color w:val="1F3864"/>
          <w:sz w:val="24"/>
          <w:szCs w:val="24"/>
        </w:rPr>
        <w:t>Уровни воспитательных результатов внеурочной деятельности</w:t>
      </w:r>
    </w:p>
    <w:p w:rsidR="006D1063" w:rsidRPr="000E0979" w:rsidRDefault="006D1063" w:rsidP="006D1063">
      <w:pPr>
        <w:pStyle w:val="a4"/>
        <w:rPr>
          <w:bCs/>
          <w:shd w:val="clear" w:color="auto" w:fill="FFFFFF"/>
        </w:rPr>
      </w:pPr>
    </w:p>
    <w:tbl>
      <w:tblPr>
        <w:tblpPr w:leftFromText="180" w:rightFromText="180" w:vertAnchor="text" w:horzAnchor="margin" w:tblpY="1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2835"/>
        <w:gridCol w:w="3225"/>
      </w:tblGrid>
      <w:tr w:rsidR="006D1063" w:rsidRPr="000E0979" w:rsidTr="0063659A">
        <w:tc>
          <w:tcPr>
            <w:tcW w:w="1834" w:type="pct"/>
            <w:shd w:val="clear" w:color="auto" w:fill="auto"/>
          </w:tcPr>
          <w:p w:rsidR="006D1063" w:rsidRPr="000E0979" w:rsidRDefault="006D1063" w:rsidP="006D1063">
            <w:pPr>
              <w:tabs>
                <w:tab w:val="left" w:pos="478"/>
              </w:tabs>
              <w:spacing w:after="0" w:line="240" w:lineRule="auto"/>
              <w:ind w:right="10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E0979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Первый уровень</w:t>
            </w:r>
          </w:p>
        </w:tc>
        <w:tc>
          <w:tcPr>
            <w:tcW w:w="1481" w:type="pct"/>
            <w:shd w:val="clear" w:color="auto" w:fill="auto"/>
          </w:tcPr>
          <w:p w:rsidR="006D1063" w:rsidRPr="000E0979" w:rsidRDefault="006D1063" w:rsidP="006D1063">
            <w:pPr>
              <w:tabs>
                <w:tab w:val="left" w:pos="478"/>
              </w:tabs>
              <w:spacing w:after="0" w:line="240" w:lineRule="auto"/>
              <w:ind w:right="10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0E0979">
              <w:rPr>
                <w:rFonts w:ascii="Times New Roman" w:eastAsia="Arial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685" w:type="pct"/>
            <w:shd w:val="clear" w:color="auto" w:fill="auto"/>
          </w:tcPr>
          <w:p w:rsidR="006D1063" w:rsidRPr="000E0979" w:rsidRDefault="006D1063" w:rsidP="006D1063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26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E0979">
              <w:rPr>
                <w:rFonts w:ascii="Times New Roman" w:eastAsia="Arial" w:hAnsi="Times New Roman"/>
                <w:b/>
                <w:sz w:val="24"/>
                <w:szCs w:val="24"/>
              </w:rPr>
              <w:t>Третий уровень</w:t>
            </w:r>
          </w:p>
          <w:p w:rsidR="006D1063" w:rsidRPr="000E0979" w:rsidRDefault="006D1063" w:rsidP="006D1063">
            <w:pPr>
              <w:tabs>
                <w:tab w:val="left" w:pos="478"/>
              </w:tabs>
              <w:spacing w:after="0" w:line="240" w:lineRule="auto"/>
              <w:ind w:right="10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</w:tr>
      <w:tr w:rsidR="006D1063" w:rsidRPr="0063659A" w:rsidTr="0063659A">
        <w:trPr>
          <w:trHeight w:val="788"/>
        </w:trPr>
        <w:tc>
          <w:tcPr>
            <w:tcW w:w="1834" w:type="pct"/>
            <w:shd w:val="clear" w:color="auto" w:fill="auto"/>
          </w:tcPr>
          <w:p w:rsidR="006D1063" w:rsidRPr="0063659A" w:rsidRDefault="006D1063" w:rsidP="006D1063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26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Обучающийся знает и понимает</w:t>
            </w:r>
          </w:p>
          <w:p w:rsidR="006D1063" w:rsidRPr="0063659A" w:rsidRDefault="006D1063" w:rsidP="006D1063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26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общественную жизнь</w:t>
            </w:r>
          </w:p>
          <w:p w:rsidR="006D1063" w:rsidRPr="0063659A" w:rsidRDefault="006D1063" w:rsidP="006D1063">
            <w:pPr>
              <w:tabs>
                <w:tab w:val="left" w:pos="478"/>
              </w:tabs>
              <w:spacing w:after="0" w:line="240" w:lineRule="auto"/>
              <w:ind w:right="100"/>
              <w:jc w:val="center"/>
              <w:rPr>
                <w:rFonts w:ascii="Times New Roman" w:eastAsia="Arial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81" w:type="pct"/>
            <w:shd w:val="clear" w:color="auto" w:fill="auto"/>
          </w:tcPr>
          <w:p w:rsidR="006D1063" w:rsidRPr="0063659A" w:rsidRDefault="006D1063" w:rsidP="006D1063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26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Обучающийся ценит</w:t>
            </w:r>
          </w:p>
          <w:p w:rsidR="006D1063" w:rsidRPr="0063659A" w:rsidRDefault="006D1063" w:rsidP="006D1063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26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общественную жизнь</w:t>
            </w:r>
          </w:p>
          <w:p w:rsidR="006D1063" w:rsidRPr="0063659A" w:rsidRDefault="006D1063" w:rsidP="006D1063">
            <w:pPr>
              <w:tabs>
                <w:tab w:val="left" w:pos="478"/>
              </w:tabs>
              <w:spacing w:after="0" w:line="240" w:lineRule="auto"/>
              <w:ind w:right="100"/>
              <w:jc w:val="center"/>
              <w:rPr>
                <w:rFonts w:ascii="Times New Roman" w:eastAsia="Arial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85" w:type="pct"/>
            <w:shd w:val="clear" w:color="auto" w:fill="auto"/>
          </w:tcPr>
          <w:p w:rsid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firstLine="33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Обучающийся самостоятельно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firstLine="33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действует в общественной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firstLine="33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жизни</w:t>
            </w:r>
          </w:p>
          <w:p w:rsidR="006D1063" w:rsidRPr="0063659A" w:rsidRDefault="006D1063" w:rsidP="006D1063">
            <w:pPr>
              <w:tabs>
                <w:tab w:val="left" w:pos="478"/>
              </w:tabs>
              <w:spacing w:after="0" w:line="240" w:lineRule="auto"/>
              <w:ind w:right="100"/>
              <w:jc w:val="center"/>
              <w:rPr>
                <w:rFonts w:ascii="Times New Roman" w:eastAsia="Arial" w:hAnsi="Times New Roman"/>
                <w:b/>
                <w:i/>
                <w:sz w:val="20"/>
                <w:szCs w:val="20"/>
              </w:rPr>
            </w:pPr>
          </w:p>
        </w:tc>
      </w:tr>
      <w:tr w:rsidR="006D1063" w:rsidRPr="0063659A" w:rsidTr="0063659A">
        <w:tc>
          <w:tcPr>
            <w:tcW w:w="1834" w:type="pct"/>
            <w:shd w:val="clear" w:color="auto" w:fill="auto"/>
          </w:tcPr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left="142" w:right="100" w:hanging="26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Приобретение обучающимися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left="142" w:right="100" w:hanging="26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социальных знаний (об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left="142" w:right="100" w:hanging="26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общественных нормах, об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left="142" w:right="100" w:hanging="26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устройстве общества, о</w:t>
            </w:r>
          </w:p>
          <w:p w:rsid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left="142" w:right="100" w:hanging="26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социально одобряемых и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left="142" w:right="100" w:hanging="26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неодобряемых формах поведения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left="142" w:right="100" w:hanging="26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в обществе и т.п.), понимание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left="142" w:right="100" w:hanging="26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социальной реальности и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left="142" w:right="100" w:hanging="26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повседневной жизни.</w:t>
            </w:r>
          </w:p>
          <w:p w:rsidR="006D1063" w:rsidRPr="0063659A" w:rsidRDefault="006D1063" w:rsidP="006D1063">
            <w:pPr>
              <w:tabs>
                <w:tab w:val="left" w:pos="478"/>
              </w:tabs>
              <w:spacing w:after="0" w:line="240" w:lineRule="auto"/>
              <w:ind w:right="100"/>
              <w:jc w:val="center"/>
              <w:rPr>
                <w:rFonts w:ascii="Times New Roman" w:eastAsia="Arial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81" w:type="pct"/>
            <w:shd w:val="clear" w:color="auto" w:fill="auto"/>
          </w:tcPr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8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Формирование позитивных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8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отношений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8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обучающихся к базовым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8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ценностям общества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8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(человек, семья, Отечество,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8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природа, мир,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8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знание, труд, культура).</w:t>
            </w:r>
          </w:p>
          <w:p w:rsidR="006D1063" w:rsidRPr="0063659A" w:rsidRDefault="006D1063" w:rsidP="006D1063">
            <w:pPr>
              <w:tabs>
                <w:tab w:val="left" w:pos="478"/>
              </w:tabs>
              <w:spacing w:after="0" w:line="240" w:lineRule="auto"/>
              <w:ind w:right="100"/>
              <w:jc w:val="center"/>
              <w:rPr>
                <w:rFonts w:ascii="Times New Roman" w:eastAsia="Arial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85" w:type="pct"/>
            <w:shd w:val="clear" w:color="auto" w:fill="auto"/>
          </w:tcPr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Получение обучающимися</w:t>
            </w:r>
          </w:p>
          <w:p w:rsid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26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опыта самостоятельного</w:t>
            </w:r>
            <w:r w:rsidR="0063659A">
              <w:rPr>
                <w:rFonts w:ascii="Times New Roman" w:eastAsia="Arial" w:hAnsi="Times New Roman"/>
                <w:sz w:val="20"/>
                <w:szCs w:val="20"/>
              </w:rPr>
              <w:t xml:space="preserve"> социального</w:t>
            </w:r>
          </w:p>
          <w:p w:rsidR="006D1063" w:rsidRPr="0063659A" w:rsidRDefault="006D1063" w:rsidP="0063659A">
            <w:pPr>
              <w:shd w:val="clear" w:color="auto" w:fill="FFFFFF"/>
              <w:tabs>
                <w:tab w:val="left" w:pos="478"/>
              </w:tabs>
              <w:spacing w:after="0" w:line="240" w:lineRule="auto"/>
              <w:ind w:right="100" w:hanging="26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63659A">
              <w:rPr>
                <w:rFonts w:ascii="Times New Roman" w:eastAsia="Arial" w:hAnsi="Times New Roman"/>
                <w:sz w:val="20"/>
                <w:szCs w:val="20"/>
              </w:rPr>
              <w:t>действия.</w:t>
            </w:r>
          </w:p>
          <w:p w:rsidR="006D1063" w:rsidRPr="0063659A" w:rsidRDefault="006D1063" w:rsidP="006D1063">
            <w:pPr>
              <w:tabs>
                <w:tab w:val="left" w:pos="478"/>
              </w:tabs>
              <w:spacing w:after="0" w:line="240" w:lineRule="auto"/>
              <w:ind w:right="100"/>
              <w:jc w:val="center"/>
              <w:rPr>
                <w:rFonts w:ascii="Times New Roman" w:eastAsia="Arial" w:hAnsi="Times New Roman"/>
                <w:b/>
                <w:i/>
                <w:sz w:val="20"/>
                <w:szCs w:val="20"/>
              </w:rPr>
            </w:pPr>
          </w:p>
        </w:tc>
      </w:tr>
    </w:tbl>
    <w:p w:rsidR="006D1063" w:rsidRDefault="006D1063" w:rsidP="006D1063">
      <w:pPr>
        <w:pStyle w:val="a4"/>
        <w:jc w:val="both"/>
        <w:rPr>
          <w:b/>
          <w:bCs/>
          <w:color w:val="000000"/>
          <w:sz w:val="24"/>
          <w:szCs w:val="24"/>
        </w:rPr>
      </w:pPr>
    </w:p>
    <w:p w:rsidR="00F74055" w:rsidRDefault="00BA6651" w:rsidP="00E74E83">
      <w:pPr>
        <w:pStyle w:val="a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</w:t>
      </w:r>
      <w:r w:rsidR="00F74055" w:rsidRPr="007C5FED">
        <w:rPr>
          <w:b/>
          <w:bCs/>
          <w:color w:val="000000"/>
          <w:sz w:val="24"/>
          <w:szCs w:val="24"/>
        </w:rPr>
        <w:t xml:space="preserve">. </w:t>
      </w:r>
      <w:r w:rsidR="001C7AFC" w:rsidRPr="007C5FED">
        <w:rPr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F74055" w:rsidRPr="007C5FED" w:rsidRDefault="00F74055" w:rsidP="00E74E83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F74055" w:rsidRDefault="00F74055" w:rsidP="00E7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F74055" w:rsidRDefault="00F74055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74055" w:rsidRPr="007C5FED" w:rsidRDefault="00F74055" w:rsidP="00E74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1. Доходы и расходы семьи 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F74055" w:rsidRPr="00D701DA" w:rsidRDefault="00F74055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» Познавательная беседа «</w:t>
      </w:r>
      <w:r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>
        <w:rPr>
          <w:rFonts w:ascii="Times New Roman" w:eastAsiaTheme="minorHAnsi" w:hAnsi="Times New Roman"/>
          <w:color w:val="000000"/>
          <w:sz w:val="24"/>
          <w:szCs w:val="24"/>
        </w:rPr>
        <w:t>».</w:t>
      </w:r>
      <w:r w:rsidRPr="00D32BE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>
        <w:rPr>
          <w:rFonts w:ascii="Times New Roman" w:eastAsiaTheme="minorHAnsi" w:hAnsi="Times New Roman"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F74055" w:rsidRPr="007C5FED" w:rsidRDefault="00F74055" w:rsidP="00E74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может от этого защититься 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044F83" w:rsidRPr="00E74E83" w:rsidRDefault="00F74055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7C5FED">
        <w:rPr>
          <w:rFonts w:ascii="Times New Roman" w:eastAsiaTheme="minorHAnsi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7C5FED">
        <w:rPr>
          <w:rFonts w:ascii="Times New Roman" w:eastAsiaTheme="minorHAnsi" w:hAnsi="Times New Roman"/>
          <w:sz w:val="24"/>
          <w:szCs w:val="24"/>
        </w:rPr>
        <w:t>.</w:t>
      </w:r>
      <w:r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Pr="007C5FED">
        <w:rPr>
          <w:rFonts w:ascii="Times New Roman" w:eastAsiaTheme="minorHAnsi" w:hAnsi="Times New Roman"/>
          <w:sz w:val="24"/>
          <w:szCs w:val="24"/>
        </w:rPr>
        <w:t xml:space="preserve">Страхование </w:t>
      </w:r>
      <w:r w:rsidRPr="007C5FED">
        <w:rPr>
          <w:rFonts w:ascii="Times New Roman" w:eastAsiaTheme="minorHAnsi" w:hAnsi="Times New Roman"/>
          <w:sz w:val="24"/>
          <w:szCs w:val="24"/>
        </w:rPr>
        <w:lastRenderedPageBreak/>
        <w:t>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7C5FED">
        <w:rPr>
          <w:rFonts w:ascii="Times New Roman" w:eastAsiaTheme="minorHAnsi" w:hAnsi="Times New Roman"/>
          <w:sz w:val="24"/>
          <w:szCs w:val="24"/>
        </w:rPr>
        <w:t>.</w:t>
      </w:r>
      <w:r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F74055" w:rsidRDefault="00F74055" w:rsidP="00E74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74055" w:rsidRDefault="00F74055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7C5FED">
        <w:rPr>
          <w:rFonts w:ascii="Times New Roman" w:eastAsiaTheme="minorHAnsi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:rsidR="00F74055" w:rsidRDefault="00F74055" w:rsidP="00E74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74055" w:rsidRDefault="00F74055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</w:t>
      </w:r>
      <w:r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Составление бизнес-плана «</w:t>
      </w:r>
      <w:r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7C5FED">
        <w:rPr>
          <w:rFonts w:ascii="Times New Roman" w:eastAsiaTheme="minorHAnsi" w:hAnsi="Times New Roman"/>
          <w:sz w:val="24"/>
          <w:szCs w:val="24"/>
        </w:rPr>
        <w:t>.</w:t>
      </w:r>
      <w:r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7C5FED">
        <w:rPr>
          <w:rFonts w:ascii="Times New Roman" w:eastAsiaTheme="minorHAnsi" w:hAnsi="Times New Roman"/>
          <w:sz w:val="24"/>
          <w:szCs w:val="24"/>
        </w:rPr>
        <w:t>.</w:t>
      </w:r>
      <w:r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sz w:val="24"/>
          <w:szCs w:val="24"/>
        </w:rPr>
        <w:t>Разработка бизнес-плана.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7C5FED">
        <w:rPr>
          <w:rFonts w:ascii="Times New Roman" w:eastAsiaTheme="minorHAnsi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</w:p>
    <w:p w:rsidR="00F74055" w:rsidRDefault="00F74055" w:rsidP="00E74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F74055" w:rsidRDefault="00F74055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F74055" w:rsidRDefault="00F74055" w:rsidP="00E74E83">
      <w:pPr>
        <w:pStyle w:val="a4"/>
        <w:jc w:val="both"/>
        <w:rPr>
          <w:b/>
          <w:bCs/>
          <w:color w:val="000000"/>
          <w:sz w:val="24"/>
          <w:szCs w:val="24"/>
        </w:rPr>
      </w:pPr>
    </w:p>
    <w:p w:rsidR="00F74055" w:rsidRDefault="00F74055" w:rsidP="00E74E83">
      <w:pPr>
        <w:pStyle w:val="a4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>
        <w:rPr>
          <w:b/>
          <w:bCs/>
          <w:color w:val="000000"/>
          <w:sz w:val="24"/>
          <w:szCs w:val="24"/>
        </w:rPr>
        <w:t xml:space="preserve"> (34 часа)</w:t>
      </w:r>
    </w:p>
    <w:p w:rsidR="00F74055" w:rsidRPr="007C5FED" w:rsidRDefault="00F74055" w:rsidP="00E74E83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>
        <w:rPr>
          <w:b/>
          <w:sz w:val="24"/>
          <w:szCs w:val="24"/>
        </w:rPr>
        <w:t>.</w:t>
      </w:r>
    </w:p>
    <w:p w:rsidR="00F74055" w:rsidRPr="008A7F3F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Сюжетно-ролевая игра «</w:t>
      </w:r>
      <w:r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Деловая игра «</w:t>
      </w:r>
      <w:r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Мини-проект «</w:t>
      </w:r>
      <w:r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 задание «</w:t>
      </w:r>
      <w:r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Решение экономических задач «</w:t>
      </w:r>
      <w:r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>Конкурс на самое экономное использование ресурсов.</w:t>
      </w: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«Закон предложения».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Pr="007C5FED">
        <w:rPr>
          <w:sz w:val="24"/>
          <w:szCs w:val="24"/>
        </w:rPr>
        <w:t>Кривая предложения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</w:t>
      </w:r>
      <w:r w:rsidRPr="008A7F3F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>Деловая игра «Я хочу взять кредит».</w:t>
      </w: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</w:t>
      </w:r>
      <w:r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».</w:t>
      </w:r>
    </w:p>
    <w:p w:rsidR="00F74055" w:rsidRDefault="00F74055" w:rsidP="00E74E83">
      <w:pPr>
        <w:pStyle w:val="a4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lastRenderedPageBreak/>
        <w:t>Деловая игра.</w:t>
      </w:r>
      <w:r>
        <w:rPr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E74E83" w:rsidRDefault="00E74E83" w:rsidP="00E74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F74055" w:rsidRDefault="00F74055" w:rsidP="00E74E83">
      <w:pPr>
        <w:pStyle w:val="a4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>
        <w:rPr>
          <w:b/>
          <w:bCs/>
          <w:color w:val="000000"/>
          <w:sz w:val="24"/>
          <w:szCs w:val="24"/>
        </w:rPr>
        <w:t xml:space="preserve"> (34 часа)</w:t>
      </w:r>
    </w:p>
    <w:p w:rsidR="00F74055" w:rsidRDefault="00F74055" w:rsidP="00E74E83">
      <w:pPr>
        <w:pStyle w:val="a4"/>
        <w:jc w:val="center"/>
        <w:rPr>
          <w:b/>
          <w:bCs/>
          <w:color w:val="000000"/>
          <w:sz w:val="24"/>
          <w:szCs w:val="24"/>
        </w:rPr>
      </w:pP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(5 часов)</w:t>
      </w:r>
      <w:r>
        <w:rPr>
          <w:b/>
          <w:sz w:val="24"/>
          <w:szCs w:val="24"/>
        </w:rPr>
        <w:t xml:space="preserve">. </w:t>
      </w:r>
    </w:p>
    <w:p w:rsidR="00F74055" w:rsidRPr="00485B7F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».</w:t>
      </w:r>
      <w:r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проблемной ситуации «</w:t>
      </w:r>
      <w:r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</w:t>
      </w:r>
      <w:r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». Творческая работа «</w:t>
      </w:r>
      <w:r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».</w:t>
      </w:r>
      <w:r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».</w:t>
      </w:r>
    </w:p>
    <w:p w:rsidR="00F74055" w:rsidRDefault="00F74055" w:rsidP="00E74E83">
      <w:pPr>
        <w:pStyle w:val="a4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беседа «</w:t>
      </w:r>
      <w:r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Расчетно-кассовые операции (3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Pr="007C5FED">
        <w:rPr>
          <w:sz w:val="24"/>
          <w:szCs w:val="24"/>
        </w:rPr>
        <w:t>Обмен валют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Познавательная беседа «</w:t>
      </w:r>
      <w:r w:rsidRPr="007C5FED">
        <w:rPr>
          <w:sz w:val="24"/>
          <w:szCs w:val="24"/>
        </w:rPr>
        <w:t>Банковская ячейка и банковский перевод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Круглый стол «Банковские карты: риски и </w:t>
      </w:r>
      <w:r w:rsidRPr="007C5FED">
        <w:rPr>
          <w:sz w:val="24"/>
          <w:szCs w:val="24"/>
        </w:rPr>
        <w:t>управление ими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>
        <w:rPr>
          <w:b/>
          <w:sz w:val="24"/>
          <w:szCs w:val="24"/>
        </w:rPr>
        <w:t>.</w:t>
      </w:r>
    </w:p>
    <w:p w:rsidR="00F74055" w:rsidRPr="00320C86" w:rsidRDefault="00F74055" w:rsidP="00E74E8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Pr="007C5FED">
        <w:rPr>
          <w:sz w:val="24"/>
          <w:szCs w:val="24"/>
        </w:rPr>
        <w:t>Основные правила инвестирования: как продавать ценные бумаги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Pr="007C5FED">
        <w:rPr>
          <w:sz w:val="24"/>
          <w:szCs w:val="24"/>
        </w:rPr>
        <w:t>Что такое ПИФы?</w:t>
      </w:r>
      <w:r>
        <w:rPr>
          <w:sz w:val="24"/>
          <w:szCs w:val="24"/>
        </w:rPr>
        <w:t>»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Выступления учащихся «</w:t>
      </w:r>
      <w:r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(4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Правовая консультация «</w:t>
      </w:r>
      <w:r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Пенсии (3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Pr="007C5FED">
        <w:rPr>
          <w:sz w:val="24"/>
          <w:szCs w:val="24"/>
        </w:rPr>
        <w:t>.</w:t>
      </w:r>
      <w:r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74055" w:rsidRDefault="00F74055" w:rsidP="00E74E83">
      <w:pPr>
        <w:pStyle w:val="a4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(3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 Правовая консультация «</w:t>
      </w:r>
      <w:r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r w:rsidRPr="007C5FED">
        <w:rPr>
          <w:sz w:val="24"/>
          <w:szCs w:val="24"/>
        </w:rPr>
        <w:t>Социальный</w:t>
      </w:r>
      <w:r w:rsidR="00B3544D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 xml:space="preserve"> найм жилья</w:t>
      </w:r>
      <w:r>
        <w:rPr>
          <w:sz w:val="24"/>
          <w:szCs w:val="24"/>
        </w:rPr>
        <w:t>».</w:t>
      </w:r>
    </w:p>
    <w:p w:rsidR="00F74055" w:rsidRPr="007C5FED" w:rsidRDefault="00F74055" w:rsidP="00E74E83">
      <w:pPr>
        <w:pStyle w:val="a4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Pr="0092449D">
        <w:rPr>
          <w:b/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(1 час)</w:t>
      </w:r>
      <w:r>
        <w:rPr>
          <w:b/>
          <w:sz w:val="24"/>
          <w:szCs w:val="24"/>
        </w:rPr>
        <w:t>.</w:t>
      </w:r>
    </w:p>
    <w:p w:rsidR="00E74E83" w:rsidRDefault="00E74E83" w:rsidP="00E74E83">
      <w:pPr>
        <w:pStyle w:val="a4"/>
        <w:rPr>
          <w:b/>
          <w:sz w:val="24"/>
          <w:szCs w:val="24"/>
        </w:rPr>
      </w:pPr>
    </w:p>
    <w:p w:rsidR="00F74055" w:rsidRDefault="00F74055" w:rsidP="00E74E83">
      <w:pPr>
        <w:pStyle w:val="a4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F74055" w:rsidRDefault="00F74055" w:rsidP="00E74E83">
      <w:pPr>
        <w:pStyle w:val="a4"/>
        <w:rPr>
          <w:b/>
          <w:sz w:val="24"/>
          <w:szCs w:val="24"/>
        </w:rPr>
      </w:pPr>
    </w:p>
    <w:p w:rsidR="00F74055" w:rsidRDefault="00F74055" w:rsidP="00E74E83">
      <w:pPr>
        <w:pStyle w:val="a4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lastRenderedPageBreak/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Pr="00687789">
        <w:rPr>
          <w:sz w:val="24"/>
          <w:szCs w:val="24"/>
        </w:rPr>
        <w:t>Индекс Е: что он означает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Классифицируем продукты, содержащие индекс Е</w:t>
      </w:r>
      <w:r>
        <w:rPr>
          <w:sz w:val="24"/>
          <w:szCs w:val="24"/>
        </w:rPr>
        <w:t>».</w:t>
      </w: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F74055" w:rsidRPr="00687789" w:rsidRDefault="00F74055" w:rsidP="00E74E8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Решение экономических задач «</w:t>
      </w:r>
      <w:r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>.</w:t>
      </w:r>
    </w:p>
    <w:p w:rsidR="00F74055" w:rsidRDefault="00F74055" w:rsidP="00E74E83">
      <w:pPr>
        <w:pStyle w:val="a4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F74055" w:rsidRDefault="00F74055" w:rsidP="00E74E8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Правовая консультация «</w:t>
      </w:r>
      <w:r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</w:t>
      </w:r>
      <w:r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F74055" w:rsidRDefault="00F74055" w:rsidP="00E74E83">
      <w:pPr>
        <w:pStyle w:val="a4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F74055" w:rsidRPr="00687789" w:rsidRDefault="00F74055" w:rsidP="00E74E83">
      <w:pPr>
        <w:pStyle w:val="a4"/>
        <w:jc w:val="both"/>
        <w:rPr>
          <w:b/>
          <w:bCs/>
          <w:color w:val="000000"/>
          <w:sz w:val="24"/>
          <w:szCs w:val="24"/>
        </w:rPr>
      </w:pPr>
    </w:p>
    <w:p w:rsidR="00F74055" w:rsidRDefault="00F74055" w:rsidP="00E74E83">
      <w:pPr>
        <w:pStyle w:val="a4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F74055" w:rsidRDefault="00F74055" w:rsidP="00E74E83">
      <w:pPr>
        <w:pStyle w:val="a4"/>
        <w:jc w:val="center"/>
        <w:rPr>
          <w:b/>
          <w:sz w:val="24"/>
          <w:szCs w:val="24"/>
        </w:rPr>
      </w:pPr>
    </w:p>
    <w:p w:rsidR="00F74055" w:rsidRPr="001C7AFC" w:rsidRDefault="00F74055" w:rsidP="001C7AFC">
      <w:pPr>
        <w:pStyle w:val="a4"/>
        <w:ind w:firstLine="708"/>
        <w:jc w:val="both"/>
        <w:rPr>
          <w:b/>
          <w:spacing w:val="-6"/>
          <w:sz w:val="24"/>
          <w:szCs w:val="24"/>
        </w:rPr>
      </w:pPr>
      <w:r w:rsidRPr="001C7AFC">
        <w:rPr>
          <w:b/>
          <w:spacing w:val="-6"/>
          <w:sz w:val="24"/>
          <w:szCs w:val="24"/>
        </w:rPr>
        <w:t xml:space="preserve">Раздел 1. </w:t>
      </w:r>
      <w:r w:rsidRPr="001C7AFC">
        <w:rPr>
          <w:b/>
          <w:bCs/>
          <w:spacing w:val="-6"/>
          <w:sz w:val="24"/>
          <w:szCs w:val="24"/>
          <w:lang w:eastAsia="ru-RU"/>
        </w:rPr>
        <w:t>Управление денежными средствами семьи</w:t>
      </w:r>
      <w:r w:rsidRPr="001C7AFC">
        <w:rPr>
          <w:b/>
          <w:spacing w:val="-6"/>
          <w:sz w:val="24"/>
          <w:szCs w:val="24"/>
        </w:rPr>
        <w:t xml:space="preserve"> (8 часов).</w:t>
      </w:r>
    </w:p>
    <w:p w:rsidR="00F74055" w:rsidRPr="001C7AFC" w:rsidRDefault="00F74055" w:rsidP="001C7AFC">
      <w:pPr>
        <w:pStyle w:val="a4"/>
        <w:jc w:val="both"/>
        <w:rPr>
          <w:b/>
          <w:spacing w:val="-6"/>
          <w:sz w:val="24"/>
          <w:szCs w:val="24"/>
        </w:rPr>
      </w:pPr>
      <w:r w:rsidRPr="001C7AFC">
        <w:rPr>
          <w:b/>
          <w:spacing w:val="-6"/>
          <w:sz w:val="24"/>
          <w:szCs w:val="24"/>
        </w:rPr>
        <w:t>Тема 1. Происхождение денег.</w:t>
      </w:r>
    </w:p>
    <w:p w:rsidR="00F74055" w:rsidRPr="001C7AFC" w:rsidRDefault="00F74055" w:rsidP="001C7AFC">
      <w:pPr>
        <w:pStyle w:val="a4"/>
        <w:jc w:val="both"/>
        <w:rPr>
          <w:b/>
          <w:spacing w:val="-6"/>
          <w:sz w:val="24"/>
          <w:szCs w:val="24"/>
        </w:rPr>
      </w:pPr>
      <w:r w:rsidRPr="001C7AFC">
        <w:rPr>
          <w:spacing w:val="-6"/>
          <w:sz w:val="24"/>
          <w:szCs w:val="24"/>
        </w:rPr>
        <w:t>Дискуссия «Деньги: что это такое?»</w:t>
      </w:r>
      <w:r w:rsidRPr="001C7AFC">
        <w:rPr>
          <w:bCs/>
          <w:spacing w:val="-6"/>
          <w:sz w:val="24"/>
          <w:szCs w:val="24"/>
          <w:lang w:eastAsia="ru-RU"/>
        </w:rPr>
        <w:t xml:space="preserve"> Аналитическая работа «Что может происходить с деньгами и как это влияет на финансы нашей семьи?»</w:t>
      </w:r>
    </w:p>
    <w:p w:rsidR="00F74055" w:rsidRPr="001C7AFC" w:rsidRDefault="00F74055" w:rsidP="001C7AFC">
      <w:pPr>
        <w:pStyle w:val="a4"/>
        <w:jc w:val="both"/>
        <w:rPr>
          <w:b/>
          <w:spacing w:val="-6"/>
          <w:sz w:val="24"/>
          <w:szCs w:val="24"/>
        </w:rPr>
      </w:pPr>
      <w:r w:rsidRPr="001C7AFC">
        <w:rPr>
          <w:b/>
          <w:bCs/>
          <w:spacing w:val="-6"/>
          <w:sz w:val="24"/>
          <w:szCs w:val="24"/>
          <w:lang w:eastAsia="ru-RU"/>
        </w:rPr>
        <w:t>Тема 2. Источники денежных средств семьи.</w:t>
      </w:r>
    </w:p>
    <w:p w:rsidR="00F74055" w:rsidRPr="001C7AFC" w:rsidRDefault="00F74055" w:rsidP="001C7AFC">
      <w:pPr>
        <w:pStyle w:val="a4"/>
        <w:jc w:val="both"/>
        <w:rPr>
          <w:b/>
          <w:spacing w:val="-6"/>
          <w:sz w:val="24"/>
          <w:szCs w:val="24"/>
        </w:rPr>
      </w:pPr>
      <w:r w:rsidRPr="001C7AFC">
        <w:rPr>
          <w:bCs/>
          <w:spacing w:val="-6"/>
          <w:sz w:val="24"/>
          <w:szCs w:val="24"/>
          <w:lang w:eastAsia="ru-RU"/>
        </w:rPr>
        <w:t>Практическая работа «Какие бывают источники доходов?»</w:t>
      </w:r>
      <w:r w:rsidRPr="001C7AFC">
        <w:rPr>
          <w:b/>
          <w:spacing w:val="-6"/>
          <w:sz w:val="24"/>
          <w:szCs w:val="24"/>
        </w:rPr>
        <w:t xml:space="preserve"> </w:t>
      </w:r>
      <w:r w:rsidRPr="001C7AFC">
        <w:rPr>
          <w:spacing w:val="-6"/>
          <w:sz w:val="24"/>
          <w:szCs w:val="24"/>
        </w:rPr>
        <w:t>Круглый стол</w:t>
      </w:r>
      <w:r w:rsidRPr="001C7AFC">
        <w:rPr>
          <w:b/>
          <w:spacing w:val="-6"/>
          <w:sz w:val="24"/>
          <w:szCs w:val="24"/>
        </w:rPr>
        <w:t xml:space="preserve"> «</w:t>
      </w:r>
      <w:r w:rsidRPr="001C7AFC">
        <w:rPr>
          <w:bCs/>
          <w:spacing w:val="-6"/>
          <w:sz w:val="24"/>
          <w:szCs w:val="24"/>
          <w:lang w:eastAsia="ru-RU"/>
        </w:rPr>
        <w:t>От чего зависят личные и семейные доходы?»</w:t>
      </w:r>
    </w:p>
    <w:p w:rsidR="00F74055" w:rsidRPr="001C7AFC" w:rsidRDefault="00F74055" w:rsidP="001C7AFC">
      <w:pPr>
        <w:pStyle w:val="a4"/>
        <w:jc w:val="both"/>
        <w:rPr>
          <w:bCs/>
          <w:spacing w:val="-6"/>
          <w:sz w:val="24"/>
          <w:szCs w:val="24"/>
          <w:lang w:eastAsia="ru-RU"/>
        </w:rPr>
      </w:pPr>
      <w:r w:rsidRPr="001C7AFC">
        <w:rPr>
          <w:b/>
          <w:bCs/>
          <w:spacing w:val="-6"/>
          <w:sz w:val="24"/>
          <w:szCs w:val="24"/>
          <w:lang w:eastAsia="ru-RU"/>
        </w:rPr>
        <w:t>Тема 3. Контроль семейных расходов.</w:t>
      </w:r>
    </w:p>
    <w:p w:rsidR="00F74055" w:rsidRPr="001C7AFC" w:rsidRDefault="00F74055" w:rsidP="001C7AFC">
      <w:pPr>
        <w:pStyle w:val="a4"/>
        <w:jc w:val="both"/>
        <w:rPr>
          <w:b/>
          <w:spacing w:val="-6"/>
          <w:sz w:val="24"/>
          <w:szCs w:val="24"/>
        </w:rPr>
      </w:pPr>
      <w:r w:rsidRPr="001C7AFC">
        <w:rPr>
          <w:bCs/>
          <w:spacing w:val="-6"/>
          <w:sz w:val="24"/>
          <w:szCs w:val="24"/>
          <w:lang w:eastAsia="ru-RU"/>
        </w:rPr>
        <w:t>Дискуссия «Как контролировать семейные расходы и зачем это делать?»</w:t>
      </w:r>
    </w:p>
    <w:p w:rsidR="00F74055" w:rsidRPr="001C7AFC" w:rsidRDefault="00F74055" w:rsidP="001C7AFC">
      <w:pPr>
        <w:pStyle w:val="a4"/>
        <w:jc w:val="both"/>
        <w:rPr>
          <w:b/>
          <w:spacing w:val="-6"/>
          <w:sz w:val="24"/>
          <w:szCs w:val="24"/>
        </w:rPr>
      </w:pPr>
      <w:r w:rsidRPr="001C7AFC">
        <w:rPr>
          <w:b/>
          <w:bCs/>
          <w:spacing w:val="-6"/>
          <w:sz w:val="24"/>
          <w:szCs w:val="24"/>
          <w:lang w:eastAsia="ru-RU"/>
        </w:rPr>
        <w:t>Тема 4. Построение семейного бюджета</w:t>
      </w:r>
    </w:p>
    <w:p w:rsidR="00F74055" w:rsidRPr="001C7AFC" w:rsidRDefault="00F74055" w:rsidP="001C7AFC">
      <w:pPr>
        <w:pStyle w:val="a4"/>
        <w:jc w:val="both"/>
        <w:rPr>
          <w:b/>
          <w:spacing w:val="-6"/>
          <w:sz w:val="24"/>
          <w:szCs w:val="24"/>
        </w:rPr>
      </w:pPr>
      <w:r w:rsidRPr="001C7AFC">
        <w:rPr>
          <w:bCs/>
          <w:spacing w:val="-6"/>
          <w:sz w:val="24"/>
          <w:szCs w:val="24"/>
          <w:lang w:eastAsia="ru-RU"/>
        </w:rPr>
        <w:t>Круглый стол «Что такое семейный бюджет и как его построить?» Практическая работа «Как оптимизировать семейный бюджет?»</w:t>
      </w:r>
    </w:p>
    <w:p w:rsidR="00F74055" w:rsidRPr="001C7AFC" w:rsidRDefault="00F74055" w:rsidP="001C7AFC">
      <w:pPr>
        <w:pStyle w:val="a4"/>
        <w:ind w:firstLine="708"/>
        <w:jc w:val="both"/>
        <w:rPr>
          <w:b/>
          <w:spacing w:val="-6"/>
          <w:sz w:val="24"/>
          <w:szCs w:val="24"/>
        </w:rPr>
      </w:pPr>
      <w:r w:rsidRPr="001C7AFC">
        <w:rPr>
          <w:b/>
          <w:bCs/>
          <w:spacing w:val="-6"/>
          <w:sz w:val="24"/>
          <w:szCs w:val="24"/>
          <w:lang w:eastAsia="ru-RU"/>
        </w:rPr>
        <w:t>Раздел 2. Способы повышения семейного благосостояния (6 часов).</w:t>
      </w:r>
    </w:p>
    <w:p w:rsidR="00F74055" w:rsidRPr="001C7AFC" w:rsidRDefault="00F74055" w:rsidP="001C7AFC">
      <w:pPr>
        <w:pStyle w:val="a4"/>
        <w:jc w:val="both"/>
        <w:rPr>
          <w:b/>
          <w:spacing w:val="-6"/>
          <w:sz w:val="24"/>
          <w:szCs w:val="24"/>
        </w:rPr>
      </w:pPr>
      <w:r w:rsidRPr="001C7AFC">
        <w:rPr>
          <w:b/>
          <w:bCs/>
          <w:spacing w:val="-6"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организаций.</w:t>
      </w:r>
    </w:p>
    <w:p w:rsidR="00F74055" w:rsidRPr="001C7AFC" w:rsidRDefault="00F74055" w:rsidP="001C7AFC">
      <w:pPr>
        <w:pStyle w:val="a4"/>
        <w:jc w:val="both"/>
        <w:rPr>
          <w:b/>
          <w:spacing w:val="-6"/>
          <w:sz w:val="24"/>
          <w:szCs w:val="24"/>
        </w:rPr>
      </w:pPr>
      <w:r w:rsidRPr="001C7AFC">
        <w:rPr>
          <w:bCs/>
          <w:spacing w:val="-6"/>
          <w:sz w:val="24"/>
          <w:szCs w:val="24"/>
          <w:lang w:eastAsia="ru-RU"/>
        </w:rPr>
        <w:t>Мини-исследование «Для чего нужны финансовые организации?»</w:t>
      </w:r>
      <w:r w:rsidRPr="001C7AFC">
        <w:rPr>
          <w:b/>
          <w:spacing w:val="-6"/>
          <w:sz w:val="24"/>
          <w:szCs w:val="24"/>
        </w:rPr>
        <w:t xml:space="preserve"> Практическая работа «</w:t>
      </w:r>
      <w:r w:rsidRPr="001C7AFC">
        <w:rPr>
          <w:bCs/>
          <w:spacing w:val="-6"/>
          <w:sz w:val="24"/>
          <w:szCs w:val="24"/>
          <w:lang w:eastAsia="ru-RU"/>
        </w:rPr>
        <w:t>Как увеличить семейные расходы с использованием финансовых организаций?»</w:t>
      </w:r>
    </w:p>
    <w:p w:rsidR="00F74055" w:rsidRPr="001C7AFC" w:rsidRDefault="00F74055" w:rsidP="001C7AFC">
      <w:pPr>
        <w:pStyle w:val="a4"/>
        <w:jc w:val="both"/>
        <w:rPr>
          <w:bCs/>
          <w:spacing w:val="-6"/>
          <w:sz w:val="24"/>
          <w:szCs w:val="24"/>
          <w:lang w:eastAsia="ru-RU"/>
        </w:rPr>
      </w:pPr>
      <w:r w:rsidRPr="001C7AFC">
        <w:rPr>
          <w:b/>
          <w:bCs/>
          <w:spacing w:val="-6"/>
          <w:sz w:val="24"/>
          <w:szCs w:val="24"/>
          <w:lang w:eastAsia="ru-RU"/>
        </w:rPr>
        <w:t>Тема 6. Финансовое планирование как способ повышения благосостояния.</w:t>
      </w:r>
    </w:p>
    <w:p w:rsidR="00F74055" w:rsidRPr="001C7AFC" w:rsidRDefault="00F74055" w:rsidP="001C7AFC">
      <w:pPr>
        <w:pStyle w:val="a4"/>
        <w:jc w:val="both"/>
        <w:rPr>
          <w:bCs/>
          <w:spacing w:val="-6"/>
          <w:sz w:val="24"/>
          <w:szCs w:val="24"/>
          <w:lang w:eastAsia="ru-RU"/>
        </w:rPr>
      </w:pPr>
      <w:r w:rsidRPr="001C7AFC">
        <w:rPr>
          <w:bCs/>
          <w:spacing w:val="-6"/>
          <w:sz w:val="24"/>
          <w:szCs w:val="24"/>
          <w:lang w:eastAsia="ru-RU"/>
        </w:rPr>
        <w:t xml:space="preserve">Познавательная беседа «Для чего нужно осуществлять финансовое планирование?» Деловая игра «Как осуществлять финансовое планирование на разных жизненных этапах?» Осуществление проектной работы (что можно сделать ещё, чтобы научиться большему). </w:t>
      </w:r>
    </w:p>
    <w:p w:rsidR="00F74055" w:rsidRPr="001C7AFC" w:rsidRDefault="00F74055" w:rsidP="001C7AFC">
      <w:pPr>
        <w:pStyle w:val="a4"/>
        <w:ind w:firstLine="708"/>
        <w:jc w:val="both"/>
        <w:rPr>
          <w:bCs/>
          <w:spacing w:val="-6"/>
          <w:sz w:val="24"/>
          <w:szCs w:val="24"/>
          <w:lang w:eastAsia="ru-RU"/>
        </w:rPr>
      </w:pPr>
      <w:r w:rsidRPr="001C7AFC">
        <w:rPr>
          <w:b/>
          <w:bCs/>
          <w:spacing w:val="-6"/>
          <w:sz w:val="24"/>
          <w:szCs w:val="24"/>
          <w:lang w:eastAsia="ru-RU"/>
        </w:rPr>
        <w:t>Раздел 3. Риски в мире денег</w:t>
      </w:r>
      <w:r w:rsidRPr="001C7AFC">
        <w:rPr>
          <w:b/>
          <w:spacing w:val="-6"/>
          <w:sz w:val="24"/>
          <w:szCs w:val="24"/>
        </w:rPr>
        <w:t xml:space="preserve"> (7 часов).</w:t>
      </w:r>
    </w:p>
    <w:p w:rsidR="00F74055" w:rsidRPr="001C7AFC" w:rsidRDefault="00F74055" w:rsidP="001C7AFC">
      <w:pPr>
        <w:pStyle w:val="a4"/>
        <w:jc w:val="both"/>
        <w:rPr>
          <w:b/>
          <w:bCs/>
          <w:spacing w:val="-8"/>
          <w:sz w:val="24"/>
          <w:szCs w:val="24"/>
          <w:lang w:eastAsia="ru-RU"/>
        </w:rPr>
      </w:pPr>
      <w:r w:rsidRPr="001C7AFC">
        <w:rPr>
          <w:b/>
          <w:bCs/>
          <w:spacing w:val="-6"/>
          <w:sz w:val="24"/>
          <w:szCs w:val="24"/>
          <w:lang w:eastAsia="ru-RU"/>
        </w:rPr>
        <w:t xml:space="preserve">Тема </w:t>
      </w:r>
      <w:r w:rsidRPr="001C7AFC">
        <w:rPr>
          <w:b/>
          <w:bCs/>
          <w:spacing w:val="-8"/>
          <w:sz w:val="24"/>
          <w:szCs w:val="24"/>
          <w:lang w:eastAsia="ru-RU"/>
        </w:rPr>
        <w:t>7. Особые жизненные ситуации и как с ними справиться.</w:t>
      </w:r>
    </w:p>
    <w:p w:rsidR="00F74055" w:rsidRPr="001C7AFC" w:rsidRDefault="00F74055" w:rsidP="001C7AFC">
      <w:pPr>
        <w:pStyle w:val="a4"/>
        <w:jc w:val="both"/>
        <w:rPr>
          <w:b/>
          <w:bCs/>
          <w:spacing w:val="-8"/>
          <w:sz w:val="24"/>
          <w:szCs w:val="24"/>
          <w:lang w:eastAsia="ru-RU"/>
        </w:rPr>
      </w:pPr>
      <w:r w:rsidRPr="001C7AFC">
        <w:rPr>
          <w:bCs/>
          <w:spacing w:val="-8"/>
          <w:sz w:val="24"/>
          <w:szCs w:val="24"/>
          <w:lang w:eastAsia="ru-RU"/>
        </w:rPr>
        <w:lastRenderedPageBreak/>
        <w:t>Правовая консультация «ОЖС: рождение ребёнка, потеря кормильца».</w:t>
      </w:r>
      <w:r w:rsidRPr="001C7AFC">
        <w:rPr>
          <w:b/>
          <w:bCs/>
          <w:spacing w:val="-8"/>
          <w:sz w:val="24"/>
          <w:szCs w:val="24"/>
          <w:lang w:eastAsia="ru-RU"/>
        </w:rPr>
        <w:t xml:space="preserve"> </w:t>
      </w:r>
      <w:r w:rsidRPr="001C7AFC">
        <w:rPr>
          <w:bCs/>
          <w:spacing w:val="-8"/>
          <w:sz w:val="24"/>
          <w:szCs w:val="24"/>
          <w:lang w:eastAsia="ru-RU"/>
        </w:rPr>
        <w:t>Правовая консультация</w:t>
      </w:r>
      <w:r w:rsidRPr="001C7AFC">
        <w:rPr>
          <w:b/>
          <w:bCs/>
          <w:spacing w:val="-8"/>
          <w:sz w:val="24"/>
          <w:szCs w:val="24"/>
          <w:lang w:eastAsia="ru-RU"/>
        </w:rPr>
        <w:t xml:space="preserve"> «</w:t>
      </w:r>
      <w:r w:rsidRPr="001C7AFC">
        <w:rPr>
          <w:bCs/>
          <w:spacing w:val="-8"/>
          <w:sz w:val="24"/>
          <w:szCs w:val="24"/>
          <w:lang w:eastAsia="ru-RU"/>
        </w:rPr>
        <w:t>ОЖС: болезнь, потеря работы, природные и техногенные катастрофы».</w:t>
      </w:r>
      <w:r w:rsidRPr="001C7AFC">
        <w:rPr>
          <w:b/>
          <w:bCs/>
          <w:spacing w:val="-8"/>
          <w:sz w:val="24"/>
          <w:szCs w:val="24"/>
          <w:lang w:eastAsia="ru-RU"/>
        </w:rPr>
        <w:t xml:space="preserve"> </w:t>
      </w:r>
      <w:r w:rsidRPr="001C7AFC">
        <w:rPr>
          <w:bCs/>
          <w:spacing w:val="-8"/>
          <w:sz w:val="24"/>
          <w:szCs w:val="24"/>
          <w:lang w:eastAsia="ru-RU"/>
        </w:rPr>
        <w:t>Познавательная беседа</w:t>
      </w:r>
      <w:r w:rsidRPr="001C7AFC">
        <w:rPr>
          <w:b/>
          <w:bCs/>
          <w:spacing w:val="-8"/>
          <w:sz w:val="24"/>
          <w:szCs w:val="24"/>
          <w:lang w:eastAsia="ru-RU"/>
        </w:rPr>
        <w:t xml:space="preserve"> «</w:t>
      </w:r>
      <w:r w:rsidRPr="001C7AFC">
        <w:rPr>
          <w:bCs/>
          <w:spacing w:val="-8"/>
          <w:sz w:val="24"/>
          <w:szCs w:val="24"/>
          <w:lang w:eastAsia="ru-RU"/>
        </w:rPr>
        <w:t>Чем поможет страхование?»</w:t>
      </w:r>
    </w:p>
    <w:p w:rsidR="00F74055" w:rsidRPr="001C7AFC" w:rsidRDefault="00F74055" w:rsidP="001C7AFC">
      <w:pPr>
        <w:pStyle w:val="a4"/>
        <w:jc w:val="both"/>
        <w:rPr>
          <w:b/>
          <w:bCs/>
          <w:spacing w:val="-8"/>
          <w:sz w:val="24"/>
          <w:szCs w:val="24"/>
          <w:lang w:eastAsia="ru-RU"/>
        </w:rPr>
      </w:pPr>
      <w:r w:rsidRPr="001C7AFC">
        <w:rPr>
          <w:b/>
          <w:bCs/>
          <w:spacing w:val="-8"/>
          <w:sz w:val="24"/>
          <w:szCs w:val="24"/>
          <w:lang w:eastAsia="ru-RU"/>
        </w:rPr>
        <w:t>Тема 8. Риски в мире денег.</w:t>
      </w:r>
    </w:p>
    <w:p w:rsidR="00F74055" w:rsidRPr="001C7AFC" w:rsidRDefault="00F74055" w:rsidP="001C7AFC">
      <w:pPr>
        <w:pStyle w:val="a4"/>
        <w:jc w:val="both"/>
        <w:rPr>
          <w:b/>
          <w:spacing w:val="-8"/>
          <w:sz w:val="24"/>
          <w:szCs w:val="24"/>
        </w:rPr>
      </w:pPr>
      <w:r w:rsidRPr="001C7AFC">
        <w:rPr>
          <w:bCs/>
          <w:spacing w:val="-8"/>
          <w:sz w:val="24"/>
          <w:szCs w:val="24"/>
          <w:lang w:eastAsia="ru-RU"/>
        </w:rPr>
        <w:t>Практическая работа «Какие бывают финансовые риски?»</w:t>
      </w:r>
      <w:r w:rsidRPr="001C7AFC">
        <w:rPr>
          <w:b/>
          <w:spacing w:val="-8"/>
          <w:sz w:val="24"/>
          <w:szCs w:val="24"/>
        </w:rPr>
        <w:t xml:space="preserve"> </w:t>
      </w:r>
      <w:r w:rsidRPr="001C7AFC">
        <w:rPr>
          <w:spacing w:val="-8"/>
          <w:sz w:val="24"/>
          <w:szCs w:val="24"/>
        </w:rPr>
        <w:t>Познавательная беседа</w:t>
      </w:r>
      <w:r w:rsidRPr="001C7AFC">
        <w:rPr>
          <w:b/>
          <w:spacing w:val="-8"/>
          <w:sz w:val="24"/>
          <w:szCs w:val="24"/>
        </w:rPr>
        <w:t xml:space="preserve"> «</w:t>
      </w:r>
      <w:r w:rsidRPr="001C7AFC">
        <w:rPr>
          <w:bCs/>
          <w:spacing w:val="-8"/>
          <w:sz w:val="24"/>
          <w:szCs w:val="24"/>
          <w:lang w:eastAsia="ru-RU"/>
        </w:rPr>
        <w:t>Что такое финансовые пирамиды?»</w:t>
      </w:r>
      <w:r w:rsidRPr="001C7AFC">
        <w:rPr>
          <w:b/>
          <w:spacing w:val="-8"/>
          <w:sz w:val="24"/>
          <w:szCs w:val="24"/>
        </w:rPr>
        <w:t xml:space="preserve"> </w:t>
      </w:r>
      <w:r w:rsidRPr="001C7AFC">
        <w:rPr>
          <w:bCs/>
          <w:spacing w:val="-8"/>
          <w:sz w:val="24"/>
          <w:szCs w:val="24"/>
          <w:lang w:eastAsia="ru-RU"/>
        </w:rPr>
        <w:t>Осуществление проектной работы.</w:t>
      </w:r>
      <w:r w:rsidRPr="001C7AFC">
        <w:rPr>
          <w:b/>
          <w:spacing w:val="-8"/>
          <w:sz w:val="24"/>
          <w:szCs w:val="24"/>
        </w:rPr>
        <w:t xml:space="preserve"> </w:t>
      </w:r>
    </w:p>
    <w:p w:rsidR="00F74055" w:rsidRPr="001C7AFC" w:rsidRDefault="00F74055" w:rsidP="001C7AFC">
      <w:pPr>
        <w:pStyle w:val="a4"/>
        <w:ind w:firstLine="708"/>
        <w:jc w:val="both"/>
        <w:rPr>
          <w:bCs/>
          <w:spacing w:val="-8"/>
          <w:sz w:val="24"/>
          <w:szCs w:val="24"/>
          <w:lang w:eastAsia="ru-RU"/>
        </w:rPr>
      </w:pPr>
      <w:r w:rsidRPr="001C7AFC">
        <w:rPr>
          <w:b/>
          <w:bCs/>
          <w:spacing w:val="-8"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1C7AFC">
        <w:rPr>
          <w:b/>
          <w:spacing w:val="-8"/>
          <w:sz w:val="24"/>
          <w:szCs w:val="24"/>
        </w:rPr>
        <w:t xml:space="preserve"> (8 часов).</w:t>
      </w:r>
    </w:p>
    <w:p w:rsidR="00F74055" w:rsidRPr="001C7AFC" w:rsidRDefault="00F74055" w:rsidP="001C7AFC">
      <w:pPr>
        <w:pStyle w:val="a4"/>
        <w:jc w:val="both"/>
        <w:rPr>
          <w:b/>
          <w:bCs/>
          <w:spacing w:val="-8"/>
          <w:sz w:val="24"/>
          <w:szCs w:val="24"/>
          <w:lang w:eastAsia="ru-RU"/>
        </w:rPr>
      </w:pPr>
      <w:r w:rsidRPr="001C7AFC">
        <w:rPr>
          <w:b/>
          <w:bCs/>
          <w:spacing w:val="-8"/>
          <w:sz w:val="24"/>
          <w:szCs w:val="24"/>
          <w:lang w:eastAsia="ru-RU"/>
        </w:rPr>
        <w:t>Тема 9. Банки и их роль в жизни семьи.</w:t>
      </w:r>
    </w:p>
    <w:p w:rsidR="00F74055" w:rsidRPr="001C7AFC" w:rsidRDefault="00F74055" w:rsidP="001C7AFC">
      <w:pPr>
        <w:pStyle w:val="a4"/>
        <w:jc w:val="both"/>
        <w:rPr>
          <w:b/>
          <w:bCs/>
          <w:spacing w:val="-8"/>
          <w:sz w:val="24"/>
          <w:szCs w:val="24"/>
          <w:lang w:eastAsia="ru-RU"/>
        </w:rPr>
      </w:pPr>
      <w:r w:rsidRPr="001C7AFC">
        <w:rPr>
          <w:bCs/>
          <w:spacing w:val="-8"/>
          <w:sz w:val="24"/>
          <w:szCs w:val="24"/>
          <w:lang w:eastAsia="ru-RU"/>
        </w:rPr>
        <w:t>Мини-проект «Что такое банк и чем он может быть вам полезен?»</w:t>
      </w:r>
      <w:r w:rsidRPr="001C7AFC">
        <w:rPr>
          <w:b/>
          <w:bCs/>
          <w:spacing w:val="-8"/>
          <w:sz w:val="24"/>
          <w:szCs w:val="24"/>
          <w:lang w:eastAsia="ru-RU"/>
        </w:rPr>
        <w:t xml:space="preserve"> </w:t>
      </w:r>
      <w:r w:rsidRPr="001C7AFC">
        <w:rPr>
          <w:bCs/>
          <w:spacing w:val="-8"/>
          <w:sz w:val="24"/>
          <w:szCs w:val="24"/>
          <w:lang w:eastAsia="ru-RU"/>
        </w:rPr>
        <w:t>Круглый стол</w:t>
      </w:r>
      <w:r w:rsidRPr="001C7AFC">
        <w:rPr>
          <w:b/>
          <w:bCs/>
          <w:spacing w:val="-8"/>
          <w:sz w:val="24"/>
          <w:szCs w:val="24"/>
          <w:lang w:eastAsia="ru-RU"/>
        </w:rPr>
        <w:t xml:space="preserve"> «</w:t>
      </w:r>
      <w:r w:rsidRPr="001C7AFC">
        <w:rPr>
          <w:bCs/>
          <w:spacing w:val="-8"/>
          <w:sz w:val="24"/>
          <w:szCs w:val="24"/>
          <w:lang w:eastAsia="ru-RU"/>
        </w:rPr>
        <w:t>Польза и риски банковских карт?»</w:t>
      </w:r>
    </w:p>
    <w:p w:rsidR="00F74055" w:rsidRPr="001C7AFC" w:rsidRDefault="00F74055" w:rsidP="001C7AFC">
      <w:pPr>
        <w:pStyle w:val="a4"/>
        <w:jc w:val="both"/>
        <w:rPr>
          <w:b/>
          <w:bCs/>
          <w:spacing w:val="-8"/>
          <w:sz w:val="24"/>
          <w:szCs w:val="24"/>
          <w:lang w:eastAsia="ru-RU"/>
        </w:rPr>
      </w:pPr>
      <w:r w:rsidRPr="001C7AFC">
        <w:rPr>
          <w:b/>
          <w:bCs/>
          <w:spacing w:val="-8"/>
          <w:sz w:val="24"/>
          <w:szCs w:val="24"/>
          <w:lang w:eastAsia="ru-RU"/>
        </w:rPr>
        <w:t>Тема 10. Собственный бизнес.</w:t>
      </w:r>
    </w:p>
    <w:p w:rsidR="00F74055" w:rsidRPr="001C7AFC" w:rsidRDefault="00F74055" w:rsidP="001C7AFC">
      <w:pPr>
        <w:pStyle w:val="a4"/>
        <w:jc w:val="both"/>
        <w:rPr>
          <w:b/>
          <w:bCs/>
          <w:spacing w:val="-8"/>
          <w:sz w:val="24"/>
          <w:szCs w:val="24"/>
          <w:lang w:eastAsia="ru-RU"/>
        </w:rPr>
      </w:pPr>
      <w:r w:rsidRPr="001C7AFC">
        <w:rPr>
          <w:bCs/>
          <w:spacing w:val="-8"/>
          <w:sz w:val="24"/>
          <w:szCs w:val="24"/>
          <w:lang w:eastAsia="ru-RU"/>
        </w:rPr>
        <w:t>Выступления учащихся «Что такое бизнес?» Мини-проект «Как создать свое дело?»</w:t>
      </w:r>
    </w:p>
    <w:p w:rsidR="00F74055" w:rsidRPr="001C7AFC" w:rsidRDefault="00F74055" w:rsidP="001C7AFC">
      <w:pPr>
        <w:pStyle w:val="a4"/>
        <w:jc w:val="both"/>
        <w:rPr>
          <w:b/>
          <w:spacing w:val="-8"/>
          <w:sz w:val="24"/>
          <w:szCs w:val="24"/>
        </w:rPr>
      </w:pPr>
      <w:r w:rsidRPr="001C7AFC">
        <w:rPr>
          <w:b/>
          <w:bCs/>
          <w:spacing w:val="-8"/>
          <w:sz w:val="24"/>
          <w:szCs w:val="24"/>
          <w:lang w:eastAsia="ru-RU"/>
        </w:rPr>
        <w:t>Тема 11. Валюта в современном мире.</w:t>
      </w:r>
    </w:p>
    <w:p w:rsidR="00F74055" w:rsidRPr="001C7AFC" w:rsidRDefault="00F74055" w:rsidP="001C7AFC">
      <w:pPr>
        <w:pStyle w:val="a4"/>
        <w:jc w:val="both"/>
        <w:rPr>
          <w:b/>
          <w:spacing w:val="-8"/>
          <w:sz w:val="24"/>
          <w:szCs w:val="24"/>
        </w:rPr>
      </w:pPr>
      <w:r w:rsidRPr="001C7AFC">
        <w:rPr>
          <w:bCs/>
          <w:spacing w:val="-8"/>
          <w:sz w:val="24"/>
          <w:szCs w:val="24"/>
          <w:lang w:eastAsia="ru-RU"/>
        </w:rPr>
        <w:t>Познавательная беседа «Что такое валютный рынок и как он устроен?»</w:t>
      </w:r>
      <w:r w:rsidRPr="001C7AFC">
        <w:rPr>
          <w:b/>
          <w:spacing w:val="-8"/>
          <w:sz w:val="24"/>
          <w:szCs w:val="24"/>
        </w:rPr>
        <w:t xml:space="preserve"> </w:t>
      </w:r>
      <w:r w:rsidRPr="001C7AFC">
        <w:rPr>
          <w:spacing w:val="-8"/>
          <w:sz w:val="24"/>
          <w:szCs w:val="24"/>
        </w:rPr>
        <w:t>Решение экономических задач</w:t>
      </w:r>
      <w:r w:rsidRPr="001C7AFC">
        <w:rPr>
          <w:b/>
          <w:spacing w:val="-8"/>
          <w:sz w:val="24"/>
          <w:szCs w:val="24"/>
        </w:rPr>
        <w:t xml:space="preserve"> «</w:t>
      </w:r>
      <w:r w:rsidRPr="001C7AFC">
        <w:rPr>
          <w:bCs/>
          <w:spacing w:val="-8"/>
          <w:sz w:val="24"/>
          <w:szCs w:val="24"/>
          <w:lang w:eastAsia="ru-RU"/>
        </w:rPr>
        <w:t>Можно ли выиграть, размещая сбережения в валюте?»</w:t>
      </w:r>
      <w:r w:rsidRPr="001C7AFC">
        <w:rPr>
          <w:b/>
          <w:spacing w:val="-8"/>
          <w:sz w:val="24"/>
          <w:szCs w:val="24"/>
        </w:rPr>
        <w:t xml:space="preserve"> </w:t>
      </w:r>
      <w:r w:rsidRPr="001C7AFC">
        <w:rPr>
          <w:bCs/>
          <w:spacing w:val="-8"/>
          <w:sz w:val="24"/>
          <w:szCs w:val="24"/>
          <w:lang w:eastAsia="ru-RU"/>
        </w:rPr>
        <w:t>Осуществление проектной работы.</w:t>
      </w:r>
      <w:r w:rsidRPr="001C7AFC">
        <w:rPr>
          <w:b/>
          <w:spacing w:val="-8"/>
          <w:sz w:val="24"/>
          <w:szCs w:val="24"/>
        </w:rPr>
        <w:t xml:space="preserve"> </w:t>
      </w:r>
    </w:p>
    <w:p w:rsidR="00F74055" w:rsidRPr="001C7AFC" w:rsidRDefault="00F74055" w:rsidP="001C7AFC">
      <w:pPr>
        <w:pStyle w:val="a4"/>
        <w:ind w:firstLine="708"/>
        <w:jc w:val="both"/>
        <w:rPr>
          <w:bCs/>
          <w:spacing w:val="-8"/>
          <w:sz w:val="24"/>
          <w:szCs w:val="24"/>
          <w:lang w:eastAsia="ru-RU"/>
        </w:rPr>
      </w:pPr>
      <w:r w:rsidRPr="001C7AFC">
        <w:rPr>
          <w:b/>
          <w:bCs/>
          <w:spacing w:val="-8"/>
          <w:sz w:val="24"/>
          <w:szCs w:val="24"/>
          <w:lang w:eastAsia="ru-RU"/>
        </w:rPr>
        <w:t>Раздел 5. Человек и государство: как они взаимодействуют (5 часов).</w:t>
      </w:r>
    </w:p>
    <w:p w:rsidR="00F74055" w:rsidRPr="001C7AFC" w:rsidRDefault="00F74055" w:rsidP="001C7AFC">
      <w:pPr>
        <w:pStyle w:val="a4"/>
        <w:jc w:val="both"/>
        <w:rPr>
          <w:b/>
          <w:bCs/>
          <w:spacing w:val="-8"/>
          <w:sz w:val="24"/>
          <w:szCs w:val="24"/>
          <w:lang w:eastAsia="ru-RU"/>
        </w:rPr>
      </w:pPr>
      <w:r w:rsidRPr="001C7AFC">
        <w:rPr>
          <w:b/>
          <w:bCs/>
          <w:spacing w:val="-8"/>
          <w:sz w:val="24"/>
          <w:szCs w:val="24"/>
          <w:lang w:eastAsia="ru-RU"/>
        </w:rPr>
        <w:t>Тема 12. Налоги и их роль в жизни семьи.</w:t>
      </w:r>
    </w:p>
    <w:p w:rsidR="00F74055" w:rsidRPr="001C7AFC" w:rsidRDefault="00F74055" w:rsidP="001C7AFC">
      <w:pPr>
        <w:pStyle w:val="a4"/>
        <w:jc w:val="both"/>
        <w:rPr>
          <w:b/>
          <w:bCs/>
          <w:spacing w:val="-8"/>
          <w:sz w:val="24"/>
          <w:szCs w:val="24"/>
          <w:lang w:eastAsia="ru-RU"/>
        </w:rPr>
      </w:pPr>
      <w:r w:rsidRPr="001C7AFC">
        <w:rPr>
          <w:bCs/>
          <w:spacing w:val="-8"/>
          <w:sz w:val="24"/>
          <w:szCs w:val="24"/>
          <w:lang w:eastAsia="ru-RU"/>
        </w:rPr>
        <w:t>Дискуссия «Что такое налоги и зачем их платить?» Работа с документами «Какие налоги мы платим?»</w:t>
      </w:r>
    </w:p>
    <w:p w:rsidR="00F74055" w:rsidRPr="001C7AFC" w:rsidRDefault="00F74055" w:rsidP="001C7AFC">
      <w:pPr>
        <w:pStyle w:val="a4"/>
        <w:jc w:val="both"/>
        <w:rPr>
          <w:bCs/>
          <w:spacing w:val="-8"/>
          <w:sz w:val="24"/>
          <w:szCs w:val="24"/>
          <w:lang w:eastAsia="ru-RU"/>
        </w:rPr>
      </w:pPr>
      <w:r w:rsidRPr="001C7AFC">
        <w:rPr>
          <w:b/>
          <w:bCs/>
          <w:spacing w:val="-8"/>
          <w:sz w:val="24"/>
          <w:szCs w:val="24"/>
          <w:lang w:eastAsia="ru-RU"/>
        </w:rPr>
        <w:t>Тема 13. Пенсионное обеспечение и финансовое благополучие в старости.</w:t>
      </w:r>
    </w:p>
    <w:p w:rsidR="00AC1758" w:rsidRDefault="00F74055" w:rsidP="001C7AFC">
      <w:pPr>
        <w:pStyle w:val="a4"/>
        <w:jc w:val="both"/>
        <w:rPr>
          <w:bCs/>
          <w:spacing w:val="-8"/>
          <w:sz w:val="24"/>
          <w:szCs w:val="24"/>
          <w:lang w:eastAsia="ru-RU"/>
        </w:rPr>
      </w:pPr>
      <w:r w:rsidRPr="001C7AFC">
        <w:rPr>
          <w:bCs/>
          <w:spacing w:val="-8"/>
          <w:sz w:val="24"/>
          <w:szCs w:val="24"/>
          <w:lang w:eastAsia="ru-RU"/>
        </w:rPr>
        <w:t>Решение экономических задач «Что такое пенсия и как сделать ее достойной?»</w:t>
      </w:r>
      <w:r w:rsidRPr="001C7AFC">
        <w:rPr>
          <w:b/>
          <w:spacing w:val="-8"/>
          <w:sz w:val="24"/>
          <w:szCs w:val="24"/>
        </w:rPr>
        <w:t xml:space="preserve"> </w:t>
      </w:r>
      <w:r w:rsidRPr="001C7AFC">
        <w:rPr>
          <w:bCs/>
          <w:spacing w:val="-8"/>
          <w:sz w:val="24"/>
          <w:szCs w:val="24"/>
          <w:lang w:eastAsia="ru-RU"/>
        </w:rPr>
        <w:t>Конференция по курсу «Финансовая грамотность».</w:t>
      </w:r>
    </w:p>
    <w:p w:rsidR="006D1063" w:rsidRDefault="006D1063" w:rsidP="001C7AFC">
      <w:pPr>
        <w:pStyle w:val="a4"/>
        <w:jc w:val="both"/>
        <w:rPr>
          <w:bCs/>
          <w:spacing w:val="-8"/>
          <w:sz w:val="24"/>
          <w:szCs w:val="24"/>
          <w:lang w:eastAsia="ru-RU"/>
        </w:rPr>
      </w:pPr>
    </w:p>
    <w:p w:rsidR="006D1063" w:rsidRPr="001C7AFC" w:rsidRDefault="006D1063" w:rsidP="001C7AFC">
      <w:pPr>
        <w:pStyle w:val="a4"/>
        <w:jc w:val="both"/>
        <w:rPr>
          <w:bCs/>
          <w:spacing w:val="-8"/>
          <w:sz w:val="24"/>
          <w:szCs w:val="24"/>
          <w:lang w:eastAsia="ru-RU"/>
        </w:rPr>
      </w:pPr>
    </w:p>
    <w:p w:rsidR="00E74E83" w:rsidRPr="007C5FED" w:rsidRDefault="00BA6651" w:rsidP="001C7AFC">
      <w:pPr>
        <w:pStyle w:val="a4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E74E83" w:rsidRPr="007C5FED">
        <w:rPr>
          <w:b/>
          <w:sz w:val="24"/>
          <w:szCs w:val="24"/>
        </w:rPr>
        <w:t xml:space="preserve">. </w:t>
      </w:r>
      <w:r w:rsidR="001C7AFC" w:rsidRPr="007C5FED">
        <w:rPr>
          <w:b/>
          <w:sz w:val="24"/>
          <w:szCs w:val="24"/>
        </w:rPr>
        <w:t>ТЕМАТИЧЕСКОЕ ПЛАНИРОВАНИЕ</w:t>
      </w:r>
    </w:p>
    <w:p w:rsidR="00E74E83" w:rsidRPr="007C5FED" w:rsidRDefault="00E74E83" w:rsidP="00E74E83">
      <w:pPr>
        <w:pStyle w:val="a4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E74E83" w:rsidRPr="007C5FED" w:rsidRDefault="00E74E83" w:rsidP="00E74E83">
      <w:pPr>
        <w:pStyle w:val="a4"/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Доходы и расходы семьи (10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беседа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Pr="007C5FED">
              <w:rPr>
                <w:rFonts w:eastAsiaTheme="minorHAnsi"/>
                <w:sz w:val="24"/>
                <w:szCs w:val="24"/>
              </w:rPr>
              <w:t>Услуги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2. Риски потери денег и имущества и как человек может от этого защититься</w:t>
            </w:r>
          </w:p>
          <w:p w:rsidR="00E74E83" w:rsidRPr="007C5FED" w:rsidRDefault="00E74E83" w:rsidP="00E7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3. Семья и государство: как они взаимодействуют (5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«Государство – это мы».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4. Финансовый бизнес: чем он может помочь семье (12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Кредит. Залог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5. Что такое финансовая грамотность (1 час)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E74E83" w:rsidRDefault="00E74E83" w:rsidP="00E74E83">
      <w:pPr>
        <w:pStyle w:val="a4"/>
        <w:jc w:val="center"/>
        <w:rPr>
          <w:b/>
          <w:sz w:val="24"/>
          <w:szCs w:val="24"/>
        </w:rPr>
      </w:pPr>
    </w:p>
    <w:p w:rsidR="00E74E83" w:rsidRPr="007C5FED" w:rsidRDefault="00E74E83" w:rsidP="00E74E83">
      <w:pPr>
        <w:pStyle w:val="a4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Основная проблема экономики (3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Без чего не может обойтись рынок (2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 Формы организации бизнеса (4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Знакомство с бизнес-планом (6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Ты – потребитель (4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Раздел 6. Законы спроса и предложения (4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Рыночное равновесие (2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Возникновение банков (2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Потребитель финансовых услуг (2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E74E83" w:rsidRPr="007C5FED" w:rsidRDefault="00E74E83" w:rsidP="00E74E83">
      <w:pPr>
        <w:pStyle w:val="a4"/>
        <w:jc w:val="both"/>
        <w:rPr>
          <w:b/>
          <w:sz w:val="24"/>
          <w:szCs w:val="24"/>
        </w:rPr>
      </w:pPr>
    </w:p>
    <w:p w:rsidR="00033256" w:rsidRDefault="00033256" w:rsidP="00E74E83">
      <w:pPr>
        <w:pStyle w:val="a4"/>
        <w:jc w:val="center"/>
        <w:rPr>
          <w:b/>
          <w:sz w:val="24"/>
          <w:szCs w:val="24"/>
        </w:rPr>
      </w:pPr>
    </w:p>
    <w:p w:rsidR="00033256" w:rsidRDefault="00033256" w:rsidP="00E74E83">
      <w:pPr>
        <w:pStyle w:val="a4"/>
        <w:jc w:val="center"/>
        <w:rPr>
          <w:b/>
          <w:sz w:val="24"/>
          <w:szCs w:val="24"/>
        </w:rPr>
      </w:pPr>
    </w:p>
    <w:p w:rsidR="00033256" w:rsidRDefault="00033256" w:rsidP="00E74E83">
      <w:pPr>
        <w:pStyle w:val="a4"/>
        <w:jc w:val="center"/>
        <w:rPr>
          <w:b/>
          <w:sz w:val="24"/>
          <w:szCs w:val="24"/>
        </w:rPr>
      </w:pPr>
    </w:p>
    <w:p w:rsidR="00033256" w:rsidRDefault="00033256" w:rsidP="00E74E83">
      <w:pPr>
        <w:pStyle w:val="a4"/>
        <w:jc w:val="center"/>
        <w:rPr>
          <w:b/>
          <w:sz w:val="24"/>
          <w:szCs w:val="24"/>
        </w:rPr>
      </w:pPr>
    </w:p>
    <w:p w:rsidR="00E74E83" w:rsidRPr="007C5FED" w:rsidRDefault="00E74E83" w:rsidP="00E74E83">
      <w:pPr>
        <w:pStyle w:val="a4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E74E83" w:rsidRPr="007C5FED" w:rsidRDefault="00E74E83" w:rsidP="00E74E83">
      <w:pPr>
        <w:pStyle w:val="a4"/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Личное финансовое планирование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(5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Финансы и кредит (9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Расчетно-кассовые операции (3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 xml:space="preserve">. 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Инвестиции (6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 xml:space="preserve">Основные правила инвестирования: как покупать </w:t>
            </w:r>
            <w:r w:rsidRPr="007C5FED">
              <w:rPr>
                <w:sz w:val="24"/>
                <w:szCs w:val="24"/>
              </w:rPr>
              <w:lastRenderedPageBreak/>
              <w:t>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Что такое ПИФы?</w:t>
            </w:r>
            <w:r>
              <w:rPr>
                <w:sz w:val="24"/>
                <w:szCs w:val="24"/>
              </w:rPr>
              <w:t>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Страхование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(4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Пенсии (3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Жилье в собственность: миф или реальность</w:t>
            </w:r>
            <w:r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Социальный найм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Итоговая дискуссия (1 час)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E74E83" w:rsidRPr="007C5FED" w:rsidRDefault="00E74E83" w:rsidP="00E74E83">
      <w:pPr>
        <w:pStyle w:val="a4"/>
        <w:jc w:val="both"/>
        <w:rPr>
          <w:b/>
          <w:sz w:val="24"/>
          <w:szCs w:val="24"/>
        </w:rPr>
      </w:pPr>
    </w:p>
    <w:p w:rsidR="00E74E83" w:rsidRPr="007C5FED" w:rsidRDefault="00E74E83" w:rsidP="00E74E83">
      <w:pPr>
        <w:pStyle w:val="a4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E74E83" w:rsidRPr="007C5FED" w:rsidRDefault="00E74E83" w:rsidP="00E74E83">
      <w:pPr>
        <w:pStyle w:val="a4"/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 Потребительская культура (3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Познавательная беседа «</w:t>
            </w:r>
            <w:r w:rsidRPr="007C5FED">
              <w:t>Что такое потребительская культура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Круглый стол «</w:t>
            </w:r>
            <w:r w:rsidRPr="007C5FED">
              <w:t>Поговорим о культуре питания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2. Потребитель и закон (4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Познавательная беседа «</w:t>
            </w:r>
            <w:r w:rsidRPr="007C5FED">
              <w:t>Кто такой потребитель?</w:t>
            </w:r>
            <w:r>
              <w:t>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Интерактивная беседа «</w:t>
            </w:r>
            <w:r w:rsidRPr="007C5FED">
              <w:t>Психология потребителя</w:t>
            </w:r>
            <w:r>
              <w:t>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 xml:space="preserve">Работа с документами. </w:t>
            </w:r>
            <w:r w:rsidRPr="007C5FED">
              <w:t>Потребность в защите: Закон «О защите прав потребителя».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 Потребитель – король на рынке (3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Познавательная беседа «</w:t>
            </w:r>
            <w:r w:rsidRPr="007C5FED">
              <w:t>Что такое рынок?</w:t>
            </w:r>
            <w:r>
              <w:t>»</w:t>
            </w:r>
            <w:r w:rsidRPr="007C5FED">
              <w:t xml:space="preserve"> 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Ролевая игра «</w:t>
            </w:r>
            <w:r w:rsidRPr="007C5FED">
              <w:t>Виды и способы торговли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Решение экономических задач «</w:t>
            </w:r>
            <w:r w:rsidRPr="007C5FED">
              <w:t>Дешевле только даром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4. Куда уходят деньги? (4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Дискуссия «</w:t>
            </w:r>
            <w:r w:rsidRPr="007C5FED">
              <w:t>Разумные расходы – статья доходов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Аналитическая работа «</w:t>
            </w:r>
            <w:r w:rsidRPr="007C5FED">
              <w:t>Статьи доходов и расходов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Деловая игра «</w:t>
            </w:r>
            <w:r w:rsidRPr="007C5FED">
              <w:t>Рациональный бюджет школьника</w:t>
            </w:r>
            <w:r>
              <w:t>»</w:t>
            </w:r>
            <w:r w:rsidRPr="007C5FED">
              <w:t xml:space="preserve">. 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Познавательная беседа «</w:t>
            </w:r>
            <w:r w:rsidRPr="007C5FED">
              <w:t>Каждый платит налоги</w:t>
            </w:r>
            <w:r>
              <w:t>».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Мини-исследование «</w:t>
            </w:r>
            <w:r w:rsidRPr="007C5FED">
              <w:t>Источники информации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Мини-проект «Реклама и ее</w:t>
            </w:r>
            <w:r w:rsidRPr="007C5FED">
              <w:t xml:space="preserve"> виды</w:t>
            </w:r>
            <w:r>
              <w:t>»</w:t>
            </w:r>
            <w:r w:rsidRPr="007C5FED">
              <w:t xml:space="preserve">. 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Практическая работа «</w:t>
            </w:r>
            <w:r w:rsidRPr="007C5FED">
              <w:t>Символы на этикетках, упаковках, вкладышах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Практическая работа «</w:t>
            </w:r>
            <w:r w:rsidRPr="007C5FED">
              <w:t>Читаем этикетки, упаковки, вкладыши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Выступления учащихся «</w:t>
            </w:r>
            <w:r w:rsidRPr="007C5FED">
              <w:t>Индекс Е: что он означает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Практическая работа «</w:t>
            </w:r>
            <w:r w:rsidRPr="007C5FED">
              <w:t>Классифицируем продукты, содержащие индекс Е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Искусство покупать (5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Практическая работа «</w:t>
            </w:r>
            <w:r w:rsidRPr="007C5FED">
              <w:t>Качество товаров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Решение практических задач «</w:t>
            </w:r>
            <w:r w:rsidRPr="007C5FED">
              <w:t>Как выбирать одежду и обувь</w:t>
            </w:r>
            <w: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Познавательная беседа «Бытовая техника: всерье</w:t>
            </w:r>
            <w:r w:rsidRPr="007C5FED">
              <w:t>з и надолго</w:t>
            </w:r>
            <w:r>
              <w:t>»</w:t>
            </w:r>
            <w:r w:rsidRPr="007C5FED">
              <w:t xml:space="preserve">. 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Круглый стол «</w:t>
            </w:r>
            <w:r w:rsidRPr="007C5FED">
              <w:t>Всегда ли товар можно обменять</w:t>
            </w:r>
            <w: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Решение экономических задач «</w:t>
            </w:r>
            <w:r w:rsidRPr="007C5FED">
              <w:t>Правила пользования коммунальными услугами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Выступления учащихся «</w:t>
            </w:r>
            <w:r w:rsidRPr="007C5FED">
              <w:t>Это должен знать каждый, отправляясь в дорогу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Познавательная беседа «</w:t>
            </w:r>
            <w:r w:rsidRPr="007C5FED">
              <w:t>Государственные органы защиты прав потребителей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Круглый стол «</w:t>
            </w:r>
            <w:r w:rsidRPr="007C5FED">
              <w:t>Общественные организации по защите прав потребителей</w:t>
            </w:r>
            <w:r>
              <w:t>»</w:t>
            </w:r>
            <w:r w:rsidRPr="007C5FED"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Правовая консультация «</w:t>
            </w:r>
            <w:r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Дискуссия «</w:t>
            </w:r>
            <w:r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Default"/>
              <w:jc w:val="both"/>
            </w:pPr>
            <w:r>
              <w:t>Правовая консультация «</w:t>
            </w:r>
            <w:r w:rsidRPr="007C5FED">
              <w:t>Кто защищает потребителя?</w:t>
            </w:r>
            <w:r>
              <w:t>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E74E83" w:rsidRPr="007C5FED" w:rsidRDefault="00E74E83" w:rsidP="00E74E83">
      <w:pPr>
        <w:pStyle w:val="a4"/>
        <w:jc w:val="both"/>
        <w:rPr>
          <w:b/>
          <w:sz w:val="24"/>
          <w:szCs w:val="24"/>
        </w:rPr>
      </w:pPr>
    </w:p>
    <w:p w:rsidR="00E74E83" w:rsidRPr="007C5FED" w:rsidRDefault="00E74E83" w:rsidP="00E74E83">
      <w:pPr>
        <w:pStyle w:val="a4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E74E83" w:rsidRPr="007C5FED" w:rsidRDefault="00E74E83" w:rsidP="00E74E83">
      <w:pPr>
        <w:pStyle w:val="a4"/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Default="00E74E83" w:rsidP="00E74E83">
            <w:pPr>
              <w:pStyle w:val="a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E74E83" w:rsidRPr="007C5FED" w:rsidRDefault="00E74E83" w:rsidP="00E74E83">
            <w:pPr>
              <w:pStyle w:val="a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Тема 6. Финансовое планирование как способ повышения благосостояния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(7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71" w:type="dxa"/>
            <w:gridSpan w:val="2"/>
          </w:tcPr>
          <w:p w:rsidR="00E74E83" w:rsidRPr="007C5FED" w:rsidRDefault="00E74E83" w:rsidP="00E74E83">
            <w:pPr>
              <w:pStyle w:val="a4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E74E83" w:rsidRPr="007C5FED" w:rsidTr="00E74E83">
        <w:tc>
          <w:tcPr>
            <w:tcW w:w="959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8612" w:type="dxa"/>
          </w:tcPr>
          <w:p w:rsidR="00E74E83" w:rsidRPr="007C5FED" w:rsidRDefault="00E74E83" w:rsidP="00E74E83">
            <w:pPr>
              <w:pStyle w:val="a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</w:tr>
    </w:tbl>
    <w:p w:rsidR="00B3544D" w:rsidRDefault="00B3544D" w:rsidP="00B35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269C" w:rsidRDefault="0030269C" w:rsidP="00B35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4055" w:rsidRPr="00E74E83" w:rsidRDefault="0030269C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ЭОР: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74055"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 www.nes.ru – сайт спецпроекта российской экономической школы по личным финансам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www.economicus.ru – образовательно-справочный портал по экономике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www.cepa.newschool.edu/het/home.htm – сайт по истории экономической мысли (на англ. яз.) </w:t>
      </w:r>
    </w:p>
    <w:p w:rsidR="0030269C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ecsocman.edu.ru – сайт федерального образовательного портала «Экономика. Социология. Менеджмент»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 www.ereport.ru – сайт, где представлена обзорная информация по мировой экономике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www.stat.hse.ru – статистический портал Высшей школы экономики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www.cefir.ru – сайт ЦЭФИР – Центра экономических и финансовых исследований </w:t>
      </w:r>
    </w:p>
    <w:p w:rsidR="0030269C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www.tpprf. – сайт Торгово-промышленной палаты РФ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 www.rts.micex.ru – РТС и ММВБ – сайт Объединённой биржи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www.wto.ru – сайт Всемирной торговой организации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www.worldbank.org/eca/russian – сайт Всемирного банка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www.imf.org – сайт Международного валютного фонда </w:t>
      </w:r>
    </w:p>
    <w:p w:rsidR="00F74055" w:rsidRPr="00E74E83" w:rsidRDefault="00F74055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E83">
        <w:rPr>
          <w:rFonts w:ascii="Times New Roman" w:hAnsi="Times New Roman" w:cs="Times New Roman"/>
          <w:color w:val="000000"/>
          <w:sz w:val="24"/>
          <w:szCs w:val="24"/>
        </w:rPr>
        <w:t xml:space="preserve">www.7budget.ru – сайт, посвящённый семейному бюджету </w:t>
      </w:r>
    </w:p>
    <w:p w:rsidR="00B3544D" w:rsidRPr="00B3544D" w:rsidRDefault="00B3544D" w:rsidP="00E7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3544D" w:rsidRPr="00B3544D" w:rsidSect="006F7D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9BF"/>
    <w:multiLevelType w:val="hybridMultilevel"/>
    <w:tmpl w:val="BF34B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21A0C"/>
    <w:multiLevelType w:val="hybridMultilevel"/>
    <w:tmpl w:val="C8F04C94"/>
    <w:lvl w:ilvl="0" w:tplc="83A82274">
      <w:numFmt w:val="bullet"/>
      <w:lvlText w:val="•"/>
      <w:lvlJc w:val="left"/>
      <w:pPr>
        <w:ind w:left="11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741F33"/>
    <w:multiLevelType w:val="multilevel"/>
    <w:tmpl w:val="86E46EAA"/>
    <w:lvl w:ilvl="0">
      <w:start w:val="1"/>
      <w:numFmt w:val="upperRoman"/>
      <w:lvlText w:val="%1."/>
      <w:lvlJc w:val="left"/>
      <w:pPr>
        <w:ind w:left="740" w:hanging="72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8"/>
    <w:rsid w:val="00033256"/>
    <w:rsid w:val="00044F83"/>
    <w:rsid w:val="00057B55"/>
    <w:rsid w:val="00073928"/>
    <w:rsid w:val="000F4EBB"/>
    <w:rsid w:val="00145F86"/>
    <w:rsid w:val="0015583B"/>
    <w:rsid w:val="001B120D"/>
    <w:rsid w:val="001C7AFC"/>
    <w:rsid w:val="00200481"/>
    <w:rsid w:val="0026744B"/>
    <w:rsid w:val="0029795C"/>
    <w:rsid w:val="002E1A3B"/>
    <w:rsid w:val="0030269C"/>
    <w:rsid w:val="003D3709"/>
    <w:rsid w:val="004434FD"/>
    <w:rsid w:val="00475E33"/>
    <w:rsid w:val="0049349E"/>
    <w:rsid w:val="004B474D"/>
    <w:rsid w:val="00514FDB"/>
    <w:rsid w:val="00576EAE"/>
    <w:rsid w:val="005E05A5"/>
    <w:rsid w:val="00621164"/>
    <w:rsid w:val="0063659A"/>
    <w:rsid w:val="006C24F5"/>
    <w:rsid w:val="006D1063"/>
    <w:rsid w:val="006F7D72"/>
    <w:rsid w:val="00776D33"/>
    <w:rsid w:val="007D15AC"/>
    <w:rsid w:val="008D0279"/>
    <w:rsid w:val="008F16A6"/>
    <w:rsid w:val="00935600"/>
    <w:rsid w:val="00962B40"/>
    <w:rsid w:val="00AA6FAE"/>
    <w:rsid w:val="00AC1758"/>
    <w:rsid w:val="00B00E68"/>
    <w:rsid w:val="00B3544D"/>
    <w:rsid w:val="00BA6651"/>
    <w:rsid w:val="00C91180"/>
    <w:rsid w:val="00C96C64"/>
    <w:rsid w:val="00CD5AC1"/>
    <w:rsid w:val="00D933D2"/>
    <w:rsid w:val="00DD03F4"/>
    <w:rsid w:val="00E35A96"/>
    <w:rsid w:val="00E74E83"/>
    <w:rsid w:val="00EB1142"/>
    <w:rsid w:val="00ED54CF"/>
    <w:rsid w:val="00EE133D"/>
    <w:rsid w:val="00F00510"/>
    <w:rsid w:val="00F7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40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74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F740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7405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405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74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740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F7405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740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76D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76D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qFormat/>
    <w:rsid w:val="00F74055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F740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74055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F740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74055"/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F74055"/>
    <w:rPr>
      <w:color w:val="0000FF" w:themeColor="hyperlink"/>
      <w:u w:val="single"/>
    </w:rPr>
  </w:style>
  <w:style w:type="table" w:styleId="aa">
    <w:name w:val="Table Grid"/>
    <w:basedOn w:val="a1"/>
    <w:uiPriority w:val="99"/>
    <w:rsid w:val="00F74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7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F74055"/>
    <w:rPr>
      <w:rFonts w:ascii="Courier New" w:eastAsia="MS Mincho" w:hAnsi="Courier New" w:cs="Courier New"/>
      <w:sz w:val="20"/>
      <w:szCs w:val="20"/>
      <w:lang w:eastAsia="ja-JP"/>
    </w:rPr>
  </w:style>
  <w:style w:type="paragraph" w:styleId="ab">
    <w:name w:val="Normal (Web)"/>
    <w:basedOn w:val="a"/>
    <w:uiPriority w:val="99"/>
    <w:unhideWhenUsed/>
    <w:rsid w:val="00F7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next w:val="a"/>
    <w:uiPriority w:val="99"/>
    <w:rsid w:val="00F7405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">
    <w:name w:val="Заголов."/>
    <w:basedOn w:val="a"/>
    <w:rsid w:val="00F74055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1">
    <w:name w:val="Основной 1 см"/>
    <w:basedOn w:val="a"/>
    <w:uiPriority w:val="99"/>
    <w:rsid w:val="00F740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d">
    <w:name w:val="Emphasis"/>
    <w:uiPriority w:val="99"/>
    <w:qFormat/>
    <w:rsid w:val="00F74055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F7405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MicrosoftSansSerif">
    <w:name w:val="Основной текст + Microsoft Sans Serif"/>
    <w:aliases w:val="14,5 pt,Интервал 0 pt"/>
    <w:rsid w:val="00F74055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F74055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F7405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F740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0">
    <w:name w:val="Subtitle"/>
    <w:basedOn w:val="a"/>
    <w:next w:val="a"/>
    <w:link w:val="af1"/>
    <w:qFormat/>
    <w:rsid w:val="00F740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F7405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F74055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F7405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Body Text"/>
    <w:basedOn w:val="a"/>
    <w:link w:val="af5"/>
    <w:rsid w:val="00F74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F74055"/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74055"/>
  </w:style>
  <w:style w:type="character" w:customStyle="1" w:styleId="c21">
    <w:name w:val="c21"/>
    <w:basedOn w:val="a0"/>
    <w:rsid w:val="00F74055"/>
  </w:style>
  <w:style w:type="character" w:customStyle="1" w:styleId="c2">
    <w:name w:val="c2"/>
    <w:basedOn w:val="a0"/>
    <w:rsid w:val="00F74055"/>
  </w:style>
  <w:style w:type="character" w:customStyle="1" w:styleId="c2c46">
    <w:name w:val="c2 c46"/>
    <w:basedOn w:val="a0"/>
    <w:rsid w:val="00F74055"/>
  </w:style>
  <w:style w:type="paragraph" w:styleId="af6">
    <w:name w:val="Body Text Indent"/>
    <w:basedOn w:val="a"/>
    <w:link w:val="af7"/>
    <w:uiPriority w:val="99"/>
    <w:semiHidden/>
    <w:unhideWhenUsed/>
    <w:rsid w:val="00F7405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74055"/>
  </w:style>
  <w:style w:type="character" w:customStyle="1" w:styleId="af8">
    <w:name w:val="Основной текст_"/>
    <w:link w:val="7"/>
    <w:rsid w:val="0015583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7">
    <w:name w:val="Основной текст7"/>
    <w:basedOn w:val="a"/>
    <w:link w:val="af8"/>
    <w:rsid w:val="0015583B"/>
    <w:pPr>
      <w:shd w:val="clear" w:color="auto" w:fill="FFFFFF"/>
      <w:spacing w:after="0" w:line="0" w:lineRule="atLeast"/>
      <w:ind w:hanging="260"/>
    </w:pPr>
    <w:rPr>
      <w:rFonts w:ascii="Arial" w:eastAsia="Arial" w:hAnsi="Arial" w:cs="Arial"/>
      <w:sz w:val="18"/>
      <w:szCs w:val="18"/>
    </w:rPr>
  </w:style>
  <w:style w:type="character" w:customStyle="1" w:styleId="85pt">
    <w:name w:val="Основной текст + 8;5 pt;Полужирный"/>
    <w:rsid w:val="0015583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40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74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F740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7405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405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74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740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F7405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740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76D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76D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qFormat/>
    <w:rsid w:val="00F74055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F740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74055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F740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74055"/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F74055"/>
    <w:rPr>
      <w:color w:val="0000FF" w:themeColor="hyperlink"/>
      <w:u w:val="single"/>
    </w:rPr>
  </w:style>
  <w:style w:type="table" w:styleId="aa">
    <w:name w:val="Table Grid"/>
    <w:basedOn w:val="a1"/>
    <w:uiPriority w:val="99"/>
    <w:rsid w:val="00F74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7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F74055"/>
    <w:rPr>
      <w:rFonts w:ascii="Courier New" w:eastAsia="MS Mincho" w:hAnsi="Courier New" w:cs="Courier New"/>
      <w:sz w:val="20"/>
      <w:szCs w:val="20"/>
      <w:lang w:eastAsia="ja-JP"/>
    </w:rPr>
  </w:style>
  <w:style w:type="paragraph" w:styleId="ab">
    <w:name w:val="Normal (Web)"/>
    <w:basedOn w:val="a"/>
    <w:uiPriority w:val="99"/>
    <w:unhideWhenUsed/>
    <w:rsid w:val="00F7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next w:val="a"/>
    <w:uiPriority w:val="99"/>
    <w:rsid w:val="00F7405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c">
    <w:name w:val="Заголов."/>
    <w:basedOn w:val="a"/>
    <w:rsid w:val="00F74055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1">
    <w:name w:val="Основной 1 см"/>
    <w:basedOn w:val="a"/>
    <w:uiPriority w:val="99"/>
    <w:rsid w:val="00F740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d">
    <w:name w:val="Emphasis"/>
    <w:uiPriority w:val="99"/>
    <w:qFormat/>
    <w:rsid w:val="00F74055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F7405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MicrosoftSansSerif">
    <w:name w:val="Основной текст + Microsoft Sans Serif"/>
    <w:aliases w:val="14,5 pt,Интервал 0 pt"/>
    <w:rsid w:val="00F74055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F74055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F7405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F740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0">
    <w:name w:val="Subtitle"/>
    <w:basedOn w:val="a"/>
    <w:next w:val="a"/>
    <w:link w:val="af1"/>
    <w:qFormat/>
    <w:rsid w:val="00F740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F7405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F74055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F7405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Body Text"/>
    <w:basedOn w:val="a"/>
    <w:link w:val="af5"/>
    <w:rsid w:val="00F74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F74055"/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74055"/>
  </w:style>
  <w:style w:type="character" w:customStyle="1" w:styleId="c21">
    <w:name w:val="c21"/>
    <w:basedOn w:val="a0"/>
    <w:rsid w:val="00F74055"/>
  </w:style>
  <w:style w:type="character" w:customStyle="1" w:styleId="c2">
    <w:name w:val="c2"/>
    <w:basedOn w:val="a0"/>
    <w:rsid w:val="00F74055"/>
  </w:style>
  <w:style w:type="character" w:customStyle="1" w:styleId="c2c46">
    <w:name w:val="c2 c46"/>
    <w:basedOn w:val="a0"/>
    <w:rsid w:val="00F74055"/>
  </w:style>
  <w:style w:type="paragraph" w:styleId="af6">
    <w:name w:val="Body Text Indent"/>
    <w:basedOn w:val="a"/>
    <w:link w:val="af7"/>
    <w:uiPriority w:val="99"/>
    <w:semiHidden/>
    <w:unhideWhenUsed/>
    <w:rsid w:val="00F7405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74055"/>
  </w:style>
  <w:style w:type="character" w:customStyle="1" w:styleId="af8">
    <w:name w:val="Основной текст_"/>
    <w:link w:val="7"/>
    <w:rsid w:val="0015583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7">
    <w:name w:val="Основной текст7"/>
    <w:basedOn w:val="a"/>
    <w:link w:val="af8"/>
    <w:rsid w:val="0015583B"/>
    <w:pPr>
      <w:shd w:val="clear" w:color="auto" w:fill="FFFFFF"/>
      <w:spacing w:after="0" w:line="0" w:lineRule="atLeast"/>
      <w:ind w:hanging="260"/>
    </w:pPr>
    <w:rPr>
      <w:rFonts w:ascii="Arial" w:eastAsia="Arial" w:hAnsi="Arial" w:cs="Arial"/>
      <w:sz w:val="18"/>
      <w:szCs w:val="18"/>
    </w:rPr>
  </w:style>
  <w:style w:type="character" w:customStyle="1" w:styleId="85pt">
    <w:name w:val="Основной текст + 8;5 pt;Полужирный"/>
    <w:rsid w:val="0015583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2019-09-16T08:44:00Z</cp:lastPrinted>
  <dcterms:created xsi:type="dcterms:W3CDTF">2023-11-03T10:26:00Z</dcterms:created>
  <dcterms:modified xsi:type="dcterms:W3CDTF">2023-11-03T10:26:00Z</dcterms:modified>
</cp:coreProperties>
</file>