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C5950" w:rsidRPr="00DC5950" w:rsidTr="003B27C3">
        <w:tc>
          <w:tcPr>
            <w:tcW w:w="4785" w:type="dxa"/>
          </w:tcPr>
          <w:p w:rsidR="00DC5950" w:rsidRPr="00DC5950" w:rsidRDefault="00DC5950" w:rsidP="00DC5950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 w:rsidRPr="00DC595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 xml:space="preserve">Согласовано                                                                                                                                                          на педагогическом совете                                                                                                                             </w:t>
            </w:r>
          </w:p>
          <w:p w:rsidR="00DC5950" w:rsidRPr="00DC5950" w:rsidRDefault="00DC5950" w:rsidP="00DC5950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 w:rsidRPr="00DC595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 xml:space="preserve">протокол 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от 29.08. 2024</w:t>
            </w:r>
            <w:r w:rsidRPr="00DC595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 xml:space="preserve"> № 1                                                                                                                         </w:t>
            </w:r>
          </w:p>
          <w:p w:rsidR="00DC5950" w:rsidRPr="00DC5950" w:rsidRDefault="00DC5950" w:rsidP="00DC5950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4786" w:type="dxa"/>
          </w:tcPr>
          <w:p w:rsidR="00DC5950" w:rsidRPr="00DC5950" w:rsidRDefault="00DC5950" w:rsidP="00DC5950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DC595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Утверждено                                                                                                                   Приказом от </w:t>
            </w:r>
            <w:r w:rsidRPr="00DC595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29.08.2024  №26 од</w:t>
            </w:r>
          </w:p>
          <w:p w:rsidR="00DC5950" w:rsidRPr="00DC5950" w:rsidRDefault="00DC5950" w:rsidP="00DC5950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</w:tbl>
    <w:p w:rsidR="00DC5950" w:rsidRPr="00DC5950" w:rsidRDefault="00DC5950" w:rsidP="00DC5950">
      <w:pPr>
        <w:suppressAutoHyphens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32"/>
          <w:szCs w:val="32"/>
          <w:lang w:eastAsia="ar-SA"/>
        </w:rPr>
      </w:pPr>
    </w:p>
    <w:p w:rsidR="00DC5950" w:rsidRPr="00DC5950" w:rsidRDefault="00DC5950" w:rsidP="00DC5950">
      <w:pPr>
        <w:suppressAutoHyphens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32"/>
          <w:szCs w:val="32"/>
          <w:lang w:eastAsia="ar-SA"/>
        </w:rPr>
      </w:pPr>
    </w:p>
    <w:p w:rsidR="00DC5950" w:rsidRPr="00DC5950" w:rsidRDefault="00DC5950" w:rsidP="00DC5950">
      <w:pPr>
        <w:suppressAutoHyphens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32"/>
          <w:szCs w:val="32"/>
          <w:lang w:eastAsia="ar-SA"/>
        </w:rPr>
      </w:pPr>
    </w:p>
    <w:p w:rsidR="00DC5950" w:rsidRPr="00DC5950" w:rsidRDefault="00DC5950" w:rsidP="00DC5950">
      <w:pPr>
        <w:suppressAutoHyphens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32"/>
          <w:szCs w:val="32"/>
          <w:lang w:eastAsia="ar-SA"/>
        </w:rPr>
      </w:pPr>
      <w:r w:rsidRPr="00DC5950">
        <w:rPr>
          <w:rFonts w:ascii="Times New Roman" w:eastAsia="Arial Unicode MS" w:hAnsi="Times New Roman" w:cs="Times New Roman"/>
          <w:b/>
          <w:color w:val="00000A"/>
          <w:kern w:val="1"/>
          <w:sz w:val="32"/>
          <w:szCs w:val="32"/>
          <w:lang w:eastAsia="ar-SA"/>
        </w:rPr>
        <w:t xml:space="preserve">Индивидуальный учебный план АООП (вариант 2) на 2024/2025 учебный год обучающегося на дому учащегося                   </w:t>
      </w:r>
      <w:r>
        <w:rPr>
          <w:rFonts w:ascii="Times New Roman" w:eastAsia="Arial Unicode MS" w:hAnsi="Times New Roman" w:cs="Times New Roman"/>
          <w:b/>
          <w:color w:val="00000A"/>
          <w:kern w:val="1"/>
          <w:sz w:val="32"/>
          <w:szCs w:val="32"/>
          <w:lang w:eastAsia="ar-SA"/>
        </w:rPr>
        <w:t>9</w:t>
      </w:r>
      <w:r w:rsidRPr="00DC5950">
        <w:rPr>
          <w:rFonts w:ascii="Times New Roman" w:eastAsia="Arial Unicode MS" w:hAnsi="Times New Roman" w:cs="Times New Roman"/>
          <w:b/>
          <w:color w:val="00000A"/>
          <w:kern w:val="1"/>
          <w:sz w:val="32"/>
          <w:szCs w:val="32"/>
          <w:lang w:eastAsia="ar-SA"/>
        </w:rPr>
        <w:t xml:space="preserve"> класса с умственной отсталостью (интеллектуальными нарушениями) МАОУ СОШ №2 г. Сольцы</w:t>
      </w:r>
    </w:p>
    <w:p w:rsidR="00DC5950" w:rsidRPr="00DC5950" w:rsidRDefault="00DC5950" w:rsidP="00DC5950">
      <w:pPr>
        <w:widowControl w:val="0"/>
        <w:autoSpaceDE w:val="0"/>
        <w:autoSpaceDN w:val="0"/>
        <w:spacing w:after="0" w:line="240" w:lineRule="auto"/>
        <w:ind w:left="2375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C5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       Пояснительная записка</w:t>
      </w:r>
    </w:p>
    <w:p w:rsidR="00DC5950" w:rsidRPr="00DC5950" w:rsidRDefault="00DC5950" w:rsidP="00DC5950">
      <w:pPr>
        <w:widowControl w:val="0"/>
        <w:autoSpaceDE w:val="0"/>
        <w:autoSpaceDN w:val="0"/>
        <w:spacing w:after="0" w:line="240" w:lineRule="auto"/>
        <w:ind w:left="2375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5950" w:rsidRPr="00DC5950" w:rsidRDefault="00DC5950" w:rsidP="00DC595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9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обучения на дому на 2024/2025 учебный год составлен на основании следующих нормативных документов:</w:t>
      </w:r>
    </w:p>
    <w:p w:rsidR="00DC5950" w:rsidRPr="00DC5950" w:rsidRDefault="00DC5950" w:rsidP="00DC5950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C595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Федерального Закона от 29.12.2012 №273-ФЗ «Об образовании в Российской Федерации»;</w:t>
      </w:r>
    </w:p>
    <w:p w:rsidR="00DC5950" w:rsidRPr="00DC5950" w:rsidRDefault="00DC5950" w:rsidP="00DC5950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C595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Конвенции о правах инвалидов</w:t>
      </w:r>
    </w:p>
    <w:p w:rsidR="00DC5950" w:rsidRPr="00DC5950" w:rsidRDefault="00DC5950" w:rsidP="00DC5950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C595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Письма Министерства образования и науки РФ от 18.04.08 г. № АФ-150/06 « О создании условий для получения образования детьми с ограниченными возможностями здоровья и детьми-инвалидами»</w:t>
      </w:r>
    </w:p>
    <w:p w:rsidR="00DC5950" w:rsidRPr="00DC5950" w:rsidRDefault="00DC5950" w:rsidP="00DC5950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24"/>
          <w:szCs w:val="24"/>
        </w:rPr>
      </w:pPr>
      <w:r w:rsidRPr="00DC59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Приказом  </w:t>
      </w:r>
      <w:proofErr w:type="spellStart"/>
      <w:r w:rsidRPr="00DC5950">
        <w:rPr>
          <w:rFonts w:ascii="Times New Roman" w:eastAsia="Calibri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DC59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России от 24.11.2022 N 1026 "Об утверждении федеральной адаптированной основной общеобразовательной программы </w:t>
      </w:r>
      <w:proofErr w:type="gramStart"/>
      <w:r w:rsidRPr="00DC5950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C59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умственной отсталостью (интеллектуальными нарушениями)</w:t>
      </w:r>
    </w:p>
    <w:p w:rsidR="00DC5950" w:rsidRPr="00DC5950" w:rsidRDefault="00DC5950" w:rsidP="00DC5950">
      <w:pPr>
        <w:widowControl w:val="0"/>
        <w:numPr>
          <w:ilvl w:val="0"/>
          <w:numId w:val="1"/>
        </w:numPr>
        <w:tabs>
          <w:tab w:val="left" w:pos="733"/>
        </w:tabs>
        <w:suppressAutoHyphens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DC5950">
        <w:rPr>
          <w:rFonts w:ascii="Times New Roman" w:eastAsia="Arial Unicode MS" w:hAnsi="Times New Roman" w:cs="Times New Roman"/>
          <w:color w:val="000000"/>
          <w:spacing w:val="3"/>
          <w:kern w:val="1"/>
          <w:sz w:val="24"/>
          <w:szCs w:val="24"/>
          <w:lang w:eastAsia="ar-SA"/>
        </w:rPr>
        <w:t xml:space="preserve">Постановлением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молодежи; </w:t>
      </w:r>
    </w:p>
    <w:p w:rsidR="00DC5950" w:rsidRPr="00DC5950" w:rsidRDefault="00DC5950" w:rsidP="00DC5950">
      <w:pPr>
        <w:widowControl w:val="0"/>
        <w:numPr>
          <w:ilvl w:val="0"/>
          <w:numId w:val="1"/>
        </w:numPr>
        <w:tabs>
          <w:tab w:val="left" w:pos="733"/>
        </w:tabs>
        <w:suppressAutoHyphens/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C5950">
        <w:rPr>
          <w:rFonts w:ascii="Times New Roman" w:eastAsia="Times New Roman" w:hAnsi="Times New Roman" w:cs="Times New Roman"/>
          <w:sz w:val="24"/>
          <w:szCs w:val="24"/>
          <w:lang w:bidi="en-US"/>
        </w:rPr>
        <w:t>СанПиНом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№ 2);</w:t>
      </w:r>
    </w:p>
    <w:p w:rsidR="00DC5950" w:rsidRPr="00DC5950" w:rsidRDefault="00DC5950" w:rsidP="00DC5950">
      <w:pPr>
        <w:widowControl w:val="0"/>
        <w:numPr>
          <w:ilvl w:val="0"/>
          <w:numId w:val="1"/>
        </w:numPr>
        <w:tabs>
          <w:tab w:val="left" w:pos="733"/>
        </w:tabs>
        <w:suppressAutoHyphens/>
        <w:autoSpaceDE w:val="0"/>
        <w:autoSpaceDN w:val="0"/>
        <w:spacing w:before="100" w:beforeAutospacing="1" w:after="100" w:afterAutospacing="1" w:line="240" w:lineRule="auto"/>
        <w:ind w:right="1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C5950">
        <w:rPr>
          <w:rFonts w:ascii="Times New Roman" w:eastAsia="Times New Roman" w:hAnsi="Times New Roman" w:cs="Times New Roman"/>
          <w:sz w:val="24"/>
          <w:szCs w:val="24"/>
          <w:lang w:bidi="en-US"/>
        </w:rPr>
        <w:t>Приказом Министерства просвещения Российской Федерации от 22.03.2021  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DC5950" w:rsidRPr="00DC5950" w:rsidRDefault="00DC5950" w:rsidP="00DC5950">
      <w:pPr>
        <w:spacing w:after="0" w:line="240" w:lineRule="auto"/>
        <w:ind w:left="157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C5950" w:rsidRPr="00DC5950" w:rsidRDefault="00DC5950" w:rsidP="00DC59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Индивидуальный учебный план разработан с учетом индивидуальных психофизических особенностей ребенка и медицинских рекомендаций, в соответствии с санитарно-гигиеническими требованиями.</w:t>
      </w:r>
    </w:p>
    <w:p w:rsidR="00DC5950" w:rsidRPr="00DC5950" w:rsidRDefault="00DC5950" w:rsidP="00DC59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proofErr w:type="gramStart"/>
      <w:r w:rsidRPr="00DC59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производится на дому по расписанию, составленному индивидуально для ребенка с учетом особенностей его  заболевания и согласованному с родителями обучающегося.</w:t>
      </w:r>
      <w:proofErr w:type="gramEnd"/>
    </w:p>
    <w:p w:rsidR="00DC5950" w:rsidRPr="00DC5950" w:rsidRDefault="00DC5950" w:rsidP="00DC59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Продолжительность учебного года – 34 учебные недели. Каникулы составляют 27 дней.      Продолжительность занятий  определяется состоянием ребенка  и по необходимости могут прерываться.</w:t>
      </w:r>
    </w:p>
    <w:p w:rsidR="00DC5950" w:rsidRPr="00DC5950" w:rsidRDefault="00DC5950" w:rsidP="00DC59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Все содержание обучения направлено на социализацию, коррекцию нарушений личностного развития и нарушений познавательных процессов обучающегося. Приоритетными направлениями являются: базовые учебные действия, предметно-практические действия, навыки самообслуживания.</w:t>
      </w:r>
    </w:p>
    <w:p w:rsidR="00DC5950" w:rsidRPr="00DC5950" w:rsidRDefault="00DC5950" w:rsidP="00DC59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проводится в игровой форме, наиболее доступной детям с умеренной и тяжелой умственной отсталостью. Работа осуществляется на основе предметно-практической деятельности, дающей </w:t>
      </w:r>
      <w:proofErr w:type="gramStart"/>
      <w:r w:rsidRPr="00DC59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DC5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познать объект, используя все анализаторы (слуховые, зрительные, двигательные, тактильные). </w:t>
      </w:r>
    </w:p>
    <w:p w:rsidR="00DC5950" w:rsidRPr="00DC5950" w:rsidRDefault="00DC5950" w:rsidP="00DC59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деятельность включает оперирование различными предметами и дидактическими игрушками, обыгрывание разного рода действий с использованием реальных предметов и их аналогов, а также пиктограмм. Учитывая возможности ребенка, по мере обучения допускается  замедление  или увеличение  темпа. </w:t>
      </w:r>
    </w:p>
    <w:p w:rsidR="00DC5950" w:rsidRPr="00DC5950" w:rsidRDefault="00DC5950" w:rsidP="00DC59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9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учебный план  рассчитан на 15  аудиторных часов.</w:t>
      </w:r>
    </w:p>
    <w:p w:rsidR="00DC5950" w:rsidRPr="00DC5950" w:rsidRDefault="00DC5950" w:rsidP="00DC595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9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 уроков по необходимости  в зависимости от состояния ребенка могут проводиться интегрированные занятия.</w:t>
      </w:r>
    </w:p>
    <w:p w:rsidR="00DC5950" w:rsidRPr="00DC5950" w:rsidRDefault="00DC5950" w:rsidP="00DC59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9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рекомендации ПМПК допускается организация гибкого временного режима обучения в соответствии с возможностями ребенка.</w:t>
      </w:r>
    </w:p>
    <w:p w:rsidR="00DC5950" w:rsidRPr="00DC5950" w:rsidRDefault="00DC5950" w:rsidP="00DC5950">
      <w:pPr>
        <w:spacing w:before="46" w:after="0" w:line="280" w:lineRule="auto"/>
        <w:ind w:left="1008" w:right="121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950" w:rsidRPr="00DC5950" w:rsidRDefault="00DC5950" w:rsidP="00DC5950">
      <w:pPr>
        <w:spacing w:before="46" w:after="0" w:line="280" w:lineRule="auto"/>
        <w:ind w:left="1008" w:right="121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C5950" w:rsidRPr="00DC5950" w:rsidTr="003B27C3">
        <w:tc>
          <w:tcPr>
            <w:tcW w:w="3190" w:type="dxa"/>
          </w:tcPr>
          <w:p w:rsidR="00DC5950" w:rsidRPr="00DC5950" w:rsidRDefault="00DC5950" w:rsidP="00DC5950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</w:pPr>
            <w:r w:rsidRPr="00DC5950"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ar-SA"/>
              </w:rPr>
              <w:t>Предметные области</w:t>
            </w:r>
          </w:p>
        </w:tc>
        <w:tc>
          <w:tcPr>
            <w:tcW w:w="3190" w:type="dxa"/>
          </w:tcPr>
          <w:p w:rsidR="00DC5950" w:rsidRPr="00DC5950" w:rsidRDefault="00DC5950" w:rsidP="00DC5950">
            <w:pPr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C5950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Учебные </w:t>
            </w:r>
          </w:p>
          <w:p w:rsidR="00DC5950" w:rsidRPr="00DC5950" w:rsidRDefault="00DC5950" w:rsidP="00DC5950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</w:pPr>
            <w:r w:rsidRPr="00DC5950"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ar-SA"/>
              </w:rPr>
              <w:t>предметы</w:t>
            </w:r>
          </w:p>
        </w:tc>
        <w:tc>
          <w:tcPr>
            <w:tcW w:w="3191" w:type="dxa"/>
          </w:tcPr>
          <w:p w:rsidR="00DC5950" w:rsidRPr="00DC5950" w:rsidRDefault="00DC5950" w:rsidP="00DC5950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</w:pPr>
            <w:r w:rsidRPr="00DC5950"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ar-SA"/>
              </w:rPr>
              <w:t>Количество часов в неделю</w:t>
            </w:r>
          </w:p>
        </w:tc>
      </w:tr>
      <w:tr w:rsidR="00DC5950" w:rsidRPr="00DC5950" w:rsidTr="003B27C3">
        <w:tc>
          <w:tcPr>
            <w:tcW w:w="9571" w:type="dxa"/>
            <w:gridSpan w:val="3"/>
          </w:tcPr>
          <w:p w:rsidR="00DC5950" w:rsidRPr="00DC5950" w:rsidRDefault="00DC5950" w:rsidP="00DC5950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ar-SA"/>
              </w:rPr>
            </w:pPr>
            <w:r w:rsidRPr="00DC5950">
              <w:rPr>
                <w:rFonts w:ascii="Times New Roman" w:eastAsia="Arial Unicode MS" w:hAnsi="Times New Roman" w:cs="Times New Roman"/>
                <w:i/>
                <w:color w:val="00000A"/>
                <w:kern w:val="1"/>
                <w:lang w:val="en-US" w:eastAsia="ar-SA"/>
              </w:rPr>
              <w:t xml:space="preserve">I. </w:t>
            </w:r>
            <w:r w:rsidRPr="00DC5950">
              <w:rPr>
                <w:rFonts w:ascii="Times New Roman" w:eastAsia="Arial Unicode MS" w:hAnsi="Times New Roman" w:cs="Times New Roman"/>
                <w:i/>
                <w:color w:val="00000A"/>
                <w:kern w:val="1"/>
                <w:lang w:eastAsia="ar-SA"/>
              </w:rPr>
              <w:t>Обязательная часть</w:t>
            </w:r>
          </w:p>
        </w:tc>
      </w:tr>
      <w:tr w:rsidR="00DC5950" w:rsidRPr="00DC5950" w:rsidTr="003B27C3">
        <w:tc>
          <w:tcPr>
            <w:tcW w:w="3190" w:type="dxa"/>
          </w:tcPr>
          <w:p w:rsidR="00DC5950" w:rsidRPr="00DC5950" w:rsidRDefault="00DC5950" w:rsidP="00DC5950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C5950">
              <w:rPr>
                <w:rFonts w:ascii="Times New Roman" w:eastAsia="Times New Roman" w:hAnsi="Times New Roman" w:cs="Times New Roman"/>
                <w:lang w:eastAsia="ar-SA"/>
              </w:rPr>
              <w:t>1. Язык и речевая практика</w:t>
            </w:r>
          </w:p>
        </w:tc>
        <w:tc>
          <w:tcPr>
            <w:tcW w:w="3190" w:type="dxa"/>
          </w:tcPr>
          <w:p w:rsidR="00DC5950" w:rsidRPr="00DC5950" w:rsidRDefault="00DC5950" w:rsidP="00DC5950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C5950">
              <w:rPr>
                <w:rFonts w:ascii="Times New Roman" w:eastAsia="Times New Roman" w:hAnsi="Times New Roman" w:cs="Times New Roman"/>
                <w:lang w:eastAsia="ar-SA"/>
              </w:rPr>
              <w:t>1.1 Речь и альтернативная коммуникация</w:t>
            </w:r>
          </w:p>
        </w:tc>
        <w:tc>
          <w:tcPr>
            <w:tcW w:w="3191" w:type="dxa"/>
          </w:tcPr>
          <w:p w:rsidR="00DC5950" w:rsidRPr="00DC5950" w:rsidRDefault="00DC5950" w:rsidP="00DC5950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</w:pPr>
            <w:r w:rsidRPr="00DC5950"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  <w:t>1</w:t>
            </w:r>
          </w:p>
        </w:tc>
      </w:tr>
      <w:tr w:rsidR="00DC5950" w:rsidRPr="00DC5950" w:rsidTr="003B27C3">
        <w:tc>
          <w:tcPr>
            <w:tcW w:w="3190" w:type="dxa"/>
          </w:tcPr>
          <w:p w:rsidR="00DC5950" w:rsidRPr="00DC5950" w:rsidRDefault="00DC5950" w:rsidP="00DC5950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C5950">
              <w:rPr>
                <w:rFonts w:ascii="Times New Roman" w:eastAsia="Times New Roman" w:hAnsi="Times New Roman" w:cs="Times New Roman"/>
                <w:lang w:eastAsia="ar-SA"/>
              </w:rPr>
              <w:t>2. Математика</w:t>
            </w:r>
          </w:p>
        </w:tc>
        <w:tc>
          <w:tcPr>
            <w:tcW w:w="3190" w:type="dxa"/>
          </w:tcPr>
          <w:p w:rsidR="00DC5950" w:rsidRPr="00DC5950" w:rsidRDefault="00DC5950" w:rsidP="00DC5950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C5950">
              <w:rPr>
                <w:rFonts w:ascii="Times New Roman" w:eastAsia="Times New Roman" w:hAnsi="Times New Roman" w:cs="Times New Roman"/>
                <w:lang w:eastAsia="ar-SA"/>
              </w:rPr>
              <w:t>2.1 Математические представления</w:t>
            </w:r>
          </w:p>
        </w:tc>
        <w:tc>
          <w:tcPr>
            <w:tcW w:w="3191" w:type="dxa"/>
          </w:tcPr>
          <w:p w:rsidR="00DC5950" w:rsidRPr="00DC5950" w:rsidRDefault="00DC5950" w:rsidP="00DC5950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</w:pPr>
            <w:r w:rsidRPr="00DC5950"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  <w:t>1</w:t>
            </w:r>
          </w:p>
        </w:tc>
      </w:tr>
      <w:tr w:rsidR="00DC5950" w:rsidRPr="00DC5950" w:rsidTr="003B27C3">
        <w:tc>
          <w:tcPr>
            <w:tcW w:w="3190" w:type="dxa"/>
            <w:vMerge w:val="restart"/>
          </w:tcPr>
          <w:p w:rsidR="00DC5950" w:rsidRPr="00DC5950" w:rsidRDefault="00DC5950" w:rsidP="00DC5950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</w:pPr>
            <w:r w:rsidRPr="00DC5950"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  <w:t>3.Окружающий мир</w:t>
            </w:r>
          </w:p>
        </w:tc>
        <w:tc>
          <w:tcPr>
            <w:tcW w:w="3190" w:type="dxa"/>
          </w:tcPr>
          <w:p w:rsidR="00DC5950" w:rsidRPr="00DC5950" w:rsidRDefault="00DC5950" w:rsidP="00DC5950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C5950">
              <w:rPr>
                <w:rFonts w:ascii="Times New Roman" w:eastAsia="Times New Roman" w:hAnsi="Times New Roman" w:cs="Times New Roman"/>
                <w:lang w:eastAsia="ar-SA"/>
              </w:rPr>
              <w:t>3.1 Окружающий природный  мир</w:t>
            </w:r>
          </w:p>
        </w:tc>
        <w:tc>
          <w:tcPr>
            <w:tcW w:w="3191" w:type="dxa"/>
          </w:tcPr>
          <w:p w:rsidR="00DC5950" w:rsidRPr="00DC5950" w:rsidRDefault="00DC5950" w:rsidP="00DC5950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</w:pPr>
            <w:r w:rsidRPr="00DC5950"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  <w:t>1</w:t>
            </w:r>
          </w:p>
        </w:tc>
      </w:tr>
      <w:tr w:rsidR="00DC5950" w:rsidRPr="00DC5950" w:rsidTr="003B27C3">
        <w:tc>
          <w:tcPr>
            <w:tcW w:w="3190" w:type="dxa"/>
            <w:vMerge/>
          </w:tcPr>
          <w:p w:rsidR="00DC5950" w:rsidRPr="00DC5950" w:rsidRDefault="00DC5950" w:rsidP="00DC5950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3190" w:type="dxa"/>
          </w:tcPr>
          <w:p w:rsidR="00DC5950" w:rsidRPr="00DC5950" w:rsidRDefault="00DC5950" w:rsidP="00DC5950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C5950">
              <w:rPr>
                <w:rFonts w:ascii="Times New Roman" w:eastAsia="Times New Roman" w:hAnsi="Times New Roman" w:cs="Times New Roman"/>
                <w:lang w:eastAsia="ar-SA"/>
              </w:rPr>
              <w:t>3.2 Человек</w:t>
            </w:r>
          </w:p>
        </w:tc>
        <w:tc>
          <w:tcPr>
            <w:tcW w:w="3191" w:type="dxa"/>
          </w:tcPr>
          <w:p w:rsidR="00DC5950" w:rsidRPr="00DC5950" w:rsidRDefault="00DC5950" w:rsidP="00DC5950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  <w:t>-</w:t>
            </w:r>
          </w:p>
        </w:tc>
      </w:tr>
      <w:tr w:rsidR="00DC5950" w:rsidRPr="00DC5950" w:rsidTr="003B27C3">
        <w:tc>
          <w:tcPr>
            <w:tcW w:w="3190" w:type="dxa"/>
            <w:vMerge/>
          </w:tcPr>
          <w:p w:rsidR="00DC5950" w:rsidRPr="00DC5950" w:rsidRDefault="00DC5950" w:rsidP="00DC5950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3190" w:type="dxa"/>
          </w:tcPr>
          <w:p w:rsidR="00DC5950" w:rsidRPr="00DC5950" w:rsidRDefault="00DC5950" w:rsidP="00DC5950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C5950">
              <w:rPr>
                <w:rFonts w:ascii="Times New Roman" w:eastAsia="Times New Roman" w:hAnsi="Times New Roman" w:cs="Times New Roman"/>
                <w:lang w:eastAsia="ar-SA"/>
              </w:rPr>
              <w:t>3.3 Домоводство</w:t>
            </w:r>
          </w:p>
        </w:tc>
        <w:tc>
          <w:tcPr>
            <w:tcW w:w="3191" w:type="dxa"/>
          </w:tcPr>
          <w:p w:rsidR="00DC5950" w:rsidRPr="00DC5950" w:rsidRDefault="00DC5950" w:rsidP="00DC5950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</w:pPr>
            <w:r w:rsidRPr="00DC5950"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  <w:t>2</w:t>
            </w:r>
          </w:p>
        </w:tc>
      </w:tr>
      <w:tr w:rsidR="00DC5950" w:rsidRPr="00DC5950" w:rsidTr="003B27C3">
        <w:tc>
          <w:tcPr>
            <w:tcW w:w="3190" w:type="dxa"/>
            <w:vMerge/>
          </w:tcPr>
          <w:p w:rsidR="00DC5950" w:rsidRPr="00DC5950" w:rsidRDefault="00DC5950" w:rsidP="00DC5950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3190" w:type="dxa"/>
          </w:tcPr>
          <w:p w:rsidR="00DC5950" w:rsidRPr="00DC5950" w:rsidRDefault="00DC5950" w:rsidP="00DC5950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C5950">
              <w:rPr>
                <w:rFonts w:ascii="Times New Roman" w:eastAsia="Times New Roman" w:hAnsi="Times New Roman" w:cs="Times New Roman"/>
                <w:lang w:eastAsia="ar-SA"/>
              </w:rPr>
              <w:t>3.4. Окружающий социальный мир</w:t>
            </w:r>
          </w:p>
        </w:tc>
        <w:tc>
          <w:tcPr>
            <w:tcW w:w="3191" w:type="dxa"/>
          </w:tcPr>
          <w:p w:rsidR="00DC5950" w:rsidRPr="00DC5950" w:rsidRDefault="00DC5950" w:rsidP="00DC5950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</w:pPr>
            <w:r w:rsidRPr="00DC5950"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  <w:t>1</w:t>
            </w:r>
          </w:p>
        </w:tc>
      </w:tr>
      <w:tr w:rsidR="00DC5950" w:rsidRPr="00DC5950" w:rsidTr="003B27C3">
        <w:tc>
          <w:tcPr>
            <w:tcW w:w="3190" w:type="dxa"/>
            <w:vMerge w:val="restart"/>
          </w:tcPr>
          <w:p w:rsidR="00DC5950" w:rsidRPr="00DC5950" w:rsidRDefault="00DC5950" w:rsidP="00DC5950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</w:pPr>
            <w:r w:rsidRPr="00DC5950"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  <w:t>4. Искусство</w:t>
            </w:r>
          </w:p>
        </w:tc>
        <w:tc>
          <w:tcPr>
            <w:tcW w:w="3190" w:type="dxa"/>
          </w:tcPr>
          <w:p w:rsidR="00DC5950" w:rsidRPr="00DC5950" w:rsidRDefault="00DC5950" w:rsidP="00DC5950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C5950">
              <w:rPr>
                <w:rFonts w:ascii="Times New Roman" w:eastAsia="Times New Roman" w:hAnsi="Times New Roman" w:cs="Times New Roman"/>
                <w:lang w:eastAsia="ar-SA"/>
              </w:rPr>
              <w:t>4.1 Музыка и движение</w:t>
            </w:r>
          </w:p>
        </w:tc>
        <w:tc>
          <w:tcPr>
            <w:tcW w:w="3191" w:type="dxa"/>
          </w:tcPr>
          <w:p w:rsidR="00DC5950" w:rsidRPr="00DC5950" w:rsidRDefault="00DC5950" w:rsidP="00DC5950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</w:pPr>
            <w:r w:rsidRPr="00DC5950"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  <w:t>1</w:t>
            </w:r>
          </w:p>
        </w:tc>
      </w:tr>
      <w:tr w:rsidR="00DC5950" w:rsidRPr="00DC5950" w:rsidTr="003B27C3">
        <w:tc>
          <w:tcPr>
            <w:tcW w:w="3190" w:type="dxa"/>
            <w:vMerge/>
          </w:tcPr>
          <w:p w:rsidR="00DC5950" w:rsidRPr="00DC5950" w:rsidRDefault="00DC5950" w:rsidP="00DC5950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3190" w:type="dxa"/>
          </w:tcPr>
          <w:p w:rsidR="00DC5950" w:rsidRPr="00DC5950" w:rsidRDefault="00DC5950" w:rsidP="00DC5950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C5950">
              <w:rPr>
                <w:rFonts w:ascii="Times New Roman" w:eastAsia="Times New Roman" w:hAnsi="Times New Roman" w:cs="Times New Roman"/>
                <w:lang w:eastAsia="ar-SA"/>
              </w:rPr>
              <w:t>4.2 Изобразительная деятельность</w:t>
            </w:r>
          </w:p>
        </w:tc>
        <w:tc>
          <w:tcPr>
            <w:tcW w:w="3191" w:type="dxa"/>
          </w:tcPr>
          <w:p w:rsidR="00DC5950" w:rsidRPr="00DC5950" w:rsidRDefault="00DC5950" w:rsidP="00DC5950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</w:pPr>
            <w:r w:rsidRPr="00DC5950"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  <w:t>-</w:t>
            </w:r>
          </w:p>
        </w:tc>
      </w:tr>
      <w:tr w:rsidR="00DC5950" w:rsidRPr="00DC5950" w:rsidTr="003B27C3">
        <w:tc>
          <w:tcPr>
            <w:tcW w:w="3190" w:type="dxa"/>
          </w:tcPr>
          <w:p w:rsidR="00DC5950" w:rsidRPr="00DC5950" w:rsidRDefault="00DC5950" w:rsidP="00DC5950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C5950">
              <w:rPr>
                <w:rFonts w:ascii="Times New Roman" w:eastAsia="Times New Roman" w:hAnsi="Times New Roman" w:cs="Times New Roman"/>
                <w:lang w:eastAsia="ar-SA"/>
              </w:rPr>
              <w:t>5. Физическая культура</w:t>
            </w:r>
          </w:p>
        </w:tc>
        <w:tc>
          <w:tcPr>
            <w:tcW w:w="3190" w:type="dxa"/>
          </w:tcPr>
          <w:p w:rsidR="00DC5950" w:rsidRPr="00DC5950" w:rsidRDefault="00DC5950" w:rsidP="00DC5950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C5950">
              <w:rPr>
                <w:rFonts w:ascii="Times New Roman" w:eastAsia="Times New Roman" w:hAnsi="Times New Roman" w:cs="Times New Roman"/>
                <w:lang w:eastAsia="ar-SA"/>
              </w:rPr>
              <w:t>5.1 Адаптивная физкультура</w:t>
            </w:r>
          </w:p>
        </w:tc>
        <w:tc>
          <w:tcPr>
            <w:tcW w:w="3191" w:type="dxa"/>
          </w:tcPr>
          <w:p w:rsidR="00DC5950" w:rsidRPr="00DC5950" w:rsidRDefault="00DC5950" w:rsidP="00DC5950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</w:pPr>
            <w:r w:rsidRPr="00DC5950"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  <w:t>1</w:t>
            </w:r>
          </w:p>
        </w:tc>
      </w:tr>
      <w:tr w:rsidR="00DC5950" w:rsidRPr="00DC5950" w:rsidTr="003B27C3">
        <w:tc>
          <w:tcPr>
            <w:tcW w:w="3190" w:type="dxa"/>
          </w:tcPr>
          <w:p w:rsidR="00DC5950" w:rsidRPr="00DC5950" w:rsidRDefault="00DC5950" w:rsidP="00DC5950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C5950">
              <w:rPr>
                <w:rFonts w:ascii="Times New Roman" w:eastAsia="Times New Roman" w:hAnsi="Times New Roman" w:cs="Times New Roman"/>
                <w:lang w:eastAsia="ar-SA"/>
              </w:rPr>
              <w:t>6. Технологии</w:t>
            </w:r>
          </w:p>
        </w:tc>
        <w:tc>
          <w:tcPr>
            <w:tcW w:w="3190" w:type="dxa"/>
          </w:tcPr>
          <w:p w:rsidR="00DC5950" w:rsidRPr="00DC5950" w:rsidRDefault="00DC5950" w:rsidP="00DC5950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C5950">
              <w:rPr>
                <w:rFonts w:ascii="Times New Roman" w:eastAsia="Times New Roman" w:hAnsi="Times New Roman" w:cs="Times New Roman"/>
                <w:lang w:eastAsia="ar-SA"/>
              </w:rPr>
              <w:t>6.1. Профильный труд</w:t>
            </w:r>
          </w:p>
        </w:tc>
        <w:tc>
          <w:tcPr>
            <w:tcW w:w="3191" w:type="dxa"/>
          </w:tcPr>
          <w:p w:rsidR="00DC5950" w:rsidRPr="00DC5950" w:rsidRDefault="00DC5950" w:rsidP="00DC5950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  <w:t>2</w:t>
            </w:r>
            <w:bookmarkStart w:id="0" w:name="_GoBack"/>
            <w:bookmarkEnd w:id="0"/>
          </w:p>
        </w:tc>
      </w:tr>
      <w:tr w:rsidR="00DC5950" w:rsidRPr="00DC5950" w:rsidTr="003B27C3">
        <w:tc>
          <w:tcPr>
            <w:tcW w:w="6380" w:type="dxa"/>
            <w:gridSpan w:val="2"/>
          </w:tcPr>
          <w:p w:rsidR="00DC5950" w:rsidRPr="00DC5950" w:rsidRDefault="00DC5950" w:rsidP="00DC5950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</w:pPr>
            <w:r w:rsidRPr="00DC5950"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  <w:t>7 . Коррекционно-развивающие занятия</w:t>
            </w:r>
          </w:p>
        </w:tc>
        <w:tc>
          <w:tcPr>
            <w:tcW w:w="3191" w:type="dxa"/>
          </w:tcPr>
          <w:p w:rsidR="00DC5950" w:rsidRPr="00DC5950" w:rsidRDefault="00DC5950" w:rsidP="00DC5950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</w:pPr>
            <w:r w:rsidRPr="00DC5950"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  <w:t>1</w:t>
            </w:r>
          </w:p>
        </w:tc>
      </w:tr>
      <w:tr w:rsidR="00DC5950" w:rsidRPr="00DC5950" w:rsidTr="003B27C3">
        <w:tc>
          <w:tcPr>
            <w:tcW w:w="6380" w:type="dxa"/>
            <w:gridSpan w:val="2"/>
          </w:tcPr>
          <w:p w:rsidR="00DC5950" w:rsidRPr="00DC5950" w:rsidRDefault="00DC5950" w:rsidP="00DC5950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</w:pPr>
            <w:r w:rsidRPr="00DC5950"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ar-SA"/>
              </w:rPr>
              <w:t>Итого</w:t>
            </w:r>
          </w:p>
        </w:tc>
        <w:tc>
          <w:tcPr>
            <w:tcW w:w="3191" w:type="dxa"/>
          </w:tcPr>
          <w:p w:rsidR="00DC5950" w:rsidRPr="00DC5950" w:rsidRDefault="00DC5950" w:rsidP="00DC5950">
            <w:pPr>
              <w:suppressAutoHyphens/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ar-SA"/>
              </w:rPr>
            </w:pPr>
            <w:r w:rsidRPr="00DC5950"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ar-SA"/>
              </w:rPr>
              <w:t>11</w:t>
            </w:r>
          </w:p>
        </w:tc>
      </w:tr>
      <w:tr w:rsidR="00DC5950" w:rsidRPr="00DC5950" w:rsidTr="003B27C3">
        <w:tc>
          <w:tcPr>
            <w:tcW w:w="9571" w:type="dxa"/>
            <w:gridSpan w:val="3"/>
          </w:tcPr>
          <w:p w:rsidR="00DC5950" w:rsidRPr="00DC5950" w:rsidRDefault="00DC5950" w:rsidP="00DC5950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</w:pPr>
            <w:r w:rsidRPr="00DC5950">
              <w:rPr>
                <w:rFonts w:ascii="Times New Roman" w:eastAsia="Arial Unicode MS" w:hAnsi="Times New Roman" w:cs="Times New Roman"/>
                <w:i/>
                <w:iCs/>
                <w:color w:val="00000A"/>
                <w:kern w:val="1"/>
                <w:lang w:val="en-US" w:eastAsia="ar-SA"/>
              </w:rPr>
              <w:t>II</w:t>
            </w:r>
            <w:r w:rsidRPr="00DC5950">
              <w:rPr>
                <w:rFonts w:ascii="Times New Roman" w:eastAsia="Arial Unicode MS" w:hAnsi="Times New Roman" w:cs="Times New Roman"/>
                <w:i/>
                <w:iCs/>
                <w:color w:val="00000A"/>
                <w:kern w:val="1"/>
                <w:lang w:eastAsia="ar-SA"/>
              </w:rPr>
              <w:t>. Часть, формируемая участниками образовательных отношений</w:t>
            </w:r>
          </w:p>
        </w:tc>
      </w:tr>
      <w:tr w:rsidR="00DC5950" w:rsidRPr="00DC5950" w:rsidTr="003B27C3">
        <w:tc>
          <w:tcPr>
            <w:tcW w:w="6380" w:type="dxa"/>
            <w:gridSpan w:val="2"/>
          </w:tcPr>
          <w:p w:rsidR="00DC5950" w:rsidRPr="00DC5950" w:rsidRDefault="00DC5950" w:rsidP="00DC5950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</w:pPr>
            <w:r w:rsidRPr="00DC5950"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ar-SA"/>
              </w:rPr>
              <w:t>Коррекционные курсы</w:t>
            </w:r>
          </w:p>
        </w:tc>
        <w:tc>
          <w:tcPr>
            <w:tcW w:w="3191" w:type="dxa"/>
          </w:tcPr>
          <w:p w:rsidR="00DC5950" w:rsidRPr="00DC5950" w:rsidRDefault="00DC5950" w:rsidP="00DC5950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</w:pPr>
          </w:p>
        </w:tc>
      </w:tr>
      <w:tr w:rsidR="00DC5950" w:rsidRPr="00DC5950" w:rsidTr="003B27C3">
        <w:tc>
          <w:tcPr>
            <w:tcW w:w="6380" w:type="dxa"/>
            <w:gridSpan w:val="2"/>
          </w:tcPr>
          <w:p w:rsidR="00DC5950" w:rsidRPr="00DC5950" w:rsidRDefault="00DC5950" w:rsidP="00DC5950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</w:pPr>
            <w:r w:rsidRPr="00DC5950"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  <w:t>1. Сенсорное развитие</w:t>
            </w:r>
          </w:p>
        </w:tc>
        <w:tc>
          <w:tcPr>
            <w:tcW w:w="3191" w:type="dxa"/>
          </w:tcPr>
          <w:p w:rsidR="00DC5950" w:rsidRPr="00DC5950" w:rsidRDefault="00DC5950" w:rsidP="00DC5950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</w:pPr>
            <w:r w:rsidRPr="00DC5950"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  <w:t>1</w:t>
            </w:r>
          </w:p>
        </w:tc>
      </w:tr>
      <w:tr w:rsidR="00DC5950" w:rsidRPr="00DC5950" w:rsidTr="003B27C3">
        <w:tc>
          <w:tcPr>
            <w:tcW w:w="6380" w:type="dxa"/>
            <w:gridSpan w:val="2"/>
          </w:tcPr>
          <w:p w:rsidR="00DC5950" w:rsidRPr="00DC5950" w:rsidRDefault="00DC5950" w:rsidP="00DC5950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</w:pPr>
            <w:r w:rsidRPr="00DC5950"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  <w:t>2. Предметно-практические действия</w:t>
            </w:r>
          </w:p>
        </w:tc>
        <w:tc>
          <w:tcPr>
            <w:tcW w:w="3191" w:type="dxa"/>
          </w:tcPr>
          <w:p w:rsidR="00DC5950" w:rsidRPr="00DC5950" w:rsidRDefault="00DC5950" w:rsidP="00DC5950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</w:pPr>
            <w:r w:rsidRPr="00DC5950"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  <w:t>1</w:t>
            </w:r>
          </w:p>
        </w:tc>
      </w:tr>
      <w:tr w:rsidR="00DC5950" w:rsidRPr="00DC5950" w:rsidTr="003B27C3">
        <w:tc>
          <w:tcPr>
            <w:tcW w:w="6380" w:type="dxa"/>
            <w:gridSpan w:val="2"/>
          </w:tcPr>
          <w:p w:rsidR="00DC5950" w:rsidRPr="00DC5950" w:rsidRDefault="00DC5950" w:rsidP="00DC5950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</w:pPr>
            <w:r w:rsidRPr="00DC5950"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  <w:t>3. Двигательное развитие</w:t>
            </w:r>
          </w:p>
        </w:tc>
        <w:tc>
          <w:tcPr>
            <w:tcW w:w="3191" w:type="dxa"/>
          </w:tcPr>
          <w:p w:rsidR="00DC5950" w:rsidRPr="00DC5950" w:rsidRDefault="00DC5950" w:rsidP="00DC5950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</w:pPr>
            <w:r w:rsidRPr="00DC5950"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  <w:t>1</w:t>
            </w:r>
          </w:p>
        </w:tc>
      </w:tr>
      <w:tr w:rsidR="00DC5950" w:rsidRPr="00DC5950" w:rsidTr="003B27C3">
        <w:tc>
          <w:tcPr>
            <w:tcW w:w="6380" w:type="dxa"/>
            <w:gridSpan w:val="2"/>
          </w:tcPr>
          <w:p w:rsidR="00DC5950" w:rsidRPr="00DC5950" w:rsidRDefault="00DC5950" w:rsidP="00DC5950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</w:pPr>
            <w:r w:rsidRPr="00DC5950"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  <w:t>4. Альтернативная коммуникация</w:t>
            </w:r>
          </w:p>
        </w:tc>
        <w:tc>
          <w:tcPr>
            <w:tcW w:w="3191" w:type="dxa"/>
          </w:tcPr>
          <w:p w:rsidR="00DC5950" w:rsidRPr="00DC5950" w:rsidRDefault="00DC5950" w:rsidP="00DC5950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</w:pPr>
            <w:r w:rsidRPr="00DC5950"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  <w:t>1</w:t>
            </w:r>
          </w:p>
        </w:tc>
      </w:tr>
      <w:tr w:rsidR="00DC5950" w:rsidRPr="00DC5950" w:rsidTr="003B27C3">
        <w:tc>
          <w:tcPr>
            <w:tcW w:w="6380" w:type="dxa"/>
            <w:gridSpan w:val="2"/>
          </w:tcPr>
          <w:p w:rsidR="00DC5950" w:rsidRPr="00DC5950" w:rsidRDefault="00DC5950" w:rsidP="00DC5950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lang w:eastAsia="ar-SA"/>
              </w:rPr>
            </w:pPr>
            <w:r w:rsidRPr="00DC5950"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ar-SA"/>
              </w:rPr>
              <w:t>Итого коррекционные курсы</w:t>
            </w:r>
          </w:p>
        </w:tc>
        <w:tc>
          <w:tcPr>
            <w:tcW w:w="3191" w:type="dxa"/>
          </w:tcPr>
          <w:p w:rsidR="00DC5950" w:rsidRPr="00DC5950" w:rsidRDefault="00DC5950" w:rsidP="00DC5950">
            <w:pPr>
              <w:suppressAutoHyphens/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ar-SA"/>
              </w:rPr>
            </w:pPr>
            <w:r w:rsidRPr="00DC5950"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ar-SA"/>
              </w:rPr>
              <w:t>4</w:t>
            </w:r>
          </w:p>
        </w:tc>
      </w:tr>
      <w:tr w:rsidR="00DC5950" w:rsidRPr="00DC5950" w:rsidTr="003B27C3">
        <w:tc>
          <w:tcPr>
            <w:tcW w:w="6380" w:type="dxa"/>
            <w:gridSpan w:val="2"/>
          </w:tcPr>
          <w:p w:rsidR="00DC5950" w:rsidRPr="00DC5950" w:rsidRDefault="00DC5950" w:rsidP="00DC5950">
            <w:pPr>
              <w:suppressAutoHyphens/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ar-SA"/>
              </w:rPr>
            </w:pPr>
            <w:r w:rsidRPr="00DC5950"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ar-SA"/>
              </w:rPr>
              <w:t>Всего к финансированию</w:t>
            </w:r>
          </w:p>
        </w:tc>
        <w:tc>
          <w:tcPr>
            <w:tcW w:w="3191" w:type="dxa"/>
          </w:tcPr>
          <w:p w:rsidR="00DC5950" w:rsidRPr="00DC5950" w:rsidRDefault="00DC5950" w:rsidP="00DC5950">
            <w:pPr>
              <w:suppressAutoHyphens/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ar-SA"/>
              </w:rPr>
            </w:pPr>
            <w:r w:rsidRPr="00DC5950"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ar-SA"/>
              </w:rPr>
              <w:t>15</w:t>
            </w:r>
          </w:p>
        </w:tc>
      </w:tr>
    </w:tbl>
    <w:p w:rsidR="00DC5950" w:rsidRPr="00DC5950" w:rsidRDefault="00DC5950" w:rsidP="00DC5950">
      <w:pPr>
        <w:suppressAutoHyphens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32"/>
          <w:szCs w:val="32"/>
          <w:lang w:eastAsia="ar-SA"/>
        </w:rPr>
      </w:pPr>
    </w:p>
    <w:p w:rsidR="00DC5950" w:rsidRPr="00DC5950" w:rsidRDefault="00DC5950" w:rsidP="00DC5950">
      <w:pPr>
        <w:suppressAutoHyphens/>
        <w:rPr>
          <w:rFonts w:ascii="Calibri" w:eastAsia="Arial Unicode MS" w:hAnsi="Calibri" w:cs="Calibri"/>
          <w:color w:val="00000A"/>
          <w:kern w:val="1"/>
          <w:lang w:eastAsia="ar-SA"/>
        </w:rPr>
      </w:pPr>
    </w:p>
    <w:p w:rsidR="00DC5950" w:rsidRPr="00DC5950" w:rsidRDefault="00DC5950" w:rsidP="00DC5950">
      <w:pPr>
        <w:suppressAutoHyphens/>
        <w:rPr>
          <w:rFonts w:ascii="Calibri" w:eastAsia="Arial Unicode MS" w:hAnsi="Calibri" w:cs="Calibri"/>
          <w:color w:val="00000A"/>
          <w:kern w:val="1"/>
          <w:lang w:eastAsia="ar-SA"/>
        </w:rPr>
      </w:pPr>
    </w:p>
    <w:p w:rsidR="001D2B8C" w:rsidRDefault="001D2B8C"/>
    <w:sectPr w:rsidR="001D2B8C" w:rsidSect="004C3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74D3"/>
    <w:multiLevelType w:val="hybridMultilevel"/>
    <w:tmpl w:val="932ED9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950"/>
    <w:rsid w:val="001D2B8C"/>
    <w:rsid w:val="00DC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2024-09-09T12:35:00Z</dcterms:created>
  <dcterms:modified xsi:type="dcterms:W3CDTF">2024-09-09T12:38:00Z</dcterms:modified>
</cp:coreProperties>
</file>