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инвалидов объектов и услуг </w:t>
      </w:r>
    </w:p>
    <w:p w:rsidR="00700C33" w:rsidRPr="00EC66D2" w:rsidRDefault="00EE3490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</w:pPr>
      <w:r w:rsidRPr="00EC66D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  <w:t>муниципальное автономное общеобразовательное учреждение « Средняя общеобразовательная школа № 2 г</w:t>
      </w:r>
      <w:proofErr w:type="gramStart"/>
      <w:r w:rsidRPr="00EC66D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  <w:t xml:space="preserve"> .</w:t>
      </w:r>
      <w:proofErr w:type="gramEnd"/>
      <w:r w:rsidRPr="00EC66D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  <w:t>Сольцы</w:t>
      </w:r>
      <w:r w:rsidR="00EC66D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  <w:t>»</w:t>
      </w:r>
    </w:p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39"/>
        <w:gridCol w:w="108"/>
        <w:gridCol w:w="3292"/>
        <w:gridCol w:w="108"/>
        <w:gridCol w:w="2729"/>
        <w:gridCol w:w="108"/>
        <w:gridCol w:w="2061"/>
        <w:gridCol w:w="108"/>
        <w:gridCol w:w="2259"/>
      </w:tblGrid>
      <w:tr w:rsidR="00700C33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00C33" w:rsidTr="00700C33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для инвалидов объектов социальной инфраструктуры, транспортных средств, связи и информации</w:t>
            </w:r>
          </w:p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C33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="007C6503">
              <w:rPr>
                <w:rFonts w:ascii="Times New Roman" w:hAnsi="Times New Roman"/>
                <w:bCs/>
                <w:sz w:val="24"/>
                <w:szCs w:val="24"/>
              </w:rPr>
              <w:t>ведение обследований  здания школы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помещений, в которых гражданам предоставляются образовательные  услуги, на соответствие требований действующих строительных норм и правил. Внесение изменений в паспорта доступности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132 от 08.07.2015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BD9" w:rsidRDefault="007C6503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7C6503" w:rsidRDefault="007C6503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700C33" w:rsidRDefault="007C6503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хоз. </w:t>
            </w:r>
            <w:r w:rsidR="00080B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асти</w:t>
            </w:r>
            <w:proofErr w:type="gramEnd"/>
            <w:r w:rsidR="00080B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Епифанова И.В.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3" w:rsidRDefault="00700C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25.08.2015 года </w:t>
            </w:r>
          </w:p>
          <w:p w:rsidR="00700C33" w:rsidRDefault="00700C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Уточнение плана мероприятий по созданию условий доступности объекта для инвалидов и МГН</w:t>
            </w:r>
          </w:p>
          <w:p w:rsidR="0073671C" w:rsidRDefault="00736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97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ответственных лиц, на которых возложено оказание инвалидам помощи при предоставлении услуг и достижению значений целевых показателей доступности для инвалидов объектов и услуг в образовательных учреждениях района.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A" w:rsidRDefault="007F1AFA" w:rsidP="007F1A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по школе </w:t>
            </w:r>
          </w:p>
          <w:p w:rsidR="007119B7" w:rsidRDefault="007F1AFA" w:rsidP="007F1A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67 от 20.08 15 г.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A" w:rsidRDefault="007F1AFA" w:rsidP="007F1AFA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Алексеева Т.Н.</w:t>
            </w:r>
          </w:p>
          <w:p w:rsidR="007119B7" w:rsidRDefault="007119B7" w:rsidP="007F1A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 w:rsidP="0038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доступности для инвалидов объектов социальной инфраструктуры</w:t>
            </w:r>
          </w:p>
        </w:tc>
      </w:tr>
      <w:tr w:rsidR="007119B7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97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паспорта доступности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проведенного обследования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(после проведения ремонтных работ, закупки оборудования)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132 от 08.07.2015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7119B7" w:rsidRDefault="007119B7" w:rsidP="003801B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хоз. части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Епифанова И.В.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мере проведения работ</w:t>
            </w:r>
          </w:p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113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97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3D71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 w:rsidP="0073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повышению значений показателей доступности для инвалидов объектов и услуг:</w:t>
            </w:r>
          </w:p>
          <w:p w:rsidR="003D7113" w:rsidRDefault="003D7113" w:rsidP="0073671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 монтаж пандуса.</w:t>
            </w:r>
          </w:p>
          <w:p w:rsidR="003D7113" w:rsidRDefault="003D7113" w:rsidP="0073671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Заливка стяжки.</w:t>
            </w:r>
          </w:p>
          <w:p w:rsidR="003D7113" w:rsidRDefault="003D7113" w:rsidP="0073671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 монтаж двери.</w:t>
            </w:r>
          </w:p>
          <w:p w:rsidR="003D7113" w:rsidRDefault="003D7113" w:rsidP="0073671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 монтаж дополнительного пандуса внутри помещения.</w:t>
            </w:r>
          </w:p>
          <w:p w:rsidR="006C156F" w:rsidRDefault="006C156F" w:rsidP="0073671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дверных проемов</w:t>
            </w:r>
          </w:p>
          <w:p w:rsidR="003D7113" w:rsidRPr="0073671C" w:rsidRDefault="003D7113" w:rsidP="001E65CF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 w:rsidP="00D1787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3D7113" w:rsidRDefault="003D7113" w:rsidP="00D1787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3D7113" w:rsidRDefault="003D7113" w:rsidP="00D1787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хоз. части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Епифанова И.В.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наличии финансовых средств 2016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0B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1E65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финансово-экономического обоснования, необходимого для 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этапного выполнения работ в целях создания доступности для инвалидов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Директор Алексеева Т.Н., главный бухгалтер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Т.А.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  <w:p w:rsidR="006C156F" w:rsidRDefault="006C156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Рациональное расходование финансовых средств, уточнение объемов расходов</w:t>
            </w:r>
          </w:p>
        </w:tc>
      </w:tr>
      <w:tr w:rsidR="006C156F" w:rsidTr="00700C33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оказания образовательных  услуг дистанционно и на дому   инвалидам (передвигающим на креслах-колясках, 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нарушениями опорно-двигательного аппарата, по зрению) по заявлению.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Приказы ОО.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7C65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УВР Гончарова Е.О., Александрова В.Н.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доступности образовательных  услуг</w:t>
            </w: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Адаптация официальных сайтов образовательных организаций в информационно-телекоммуникационной сети Интернет с учетом потребностей инвалидов по зрению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Отв. за сайт ОО </w:t>
            </w:r>
          </w:p>
          <w:p w:rsidR="006C156F" w:rsidRDefault="006C156F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Ланцова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О.Ф.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получения образовательных услуг дистанционно для инвалидов по зрению</w:t>
            </w:r>
          </w:p>
        </w:tc>
      </w:tr>
      <w:tr w:rsidR="006C156F" w:rsidTr="00700C33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работающих с детьми – инвалидами и детьми ОВЗ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 w:rsidP="00080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курсы повышения квалификации педагогических работников.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6C156F" w:rsidRDefault="006C156F" w:rsidP="00080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 Гончарова Е.О., Александрова В.Н.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качества знаний педагогов, работающих с инвалидами и детьми с ОВЗ </w:t>
            </w:r>
          </w:p>
        </w:tc>
      </w:tr>
    </w:tbl>
    <w:p w:rsidR="00700C33" w:rsidRDefault="00700C33" w:rsidP="00700C33"/>
    <w:p w:rsidR="00700C33" w:rsidRDefault="00700C33" w:rsidP="00700C33"/>
    <w:p w:rsidR="00700C33" w:rsidRDefault="00700C33" w:rsidP="00700C33"/>
    <w:p w:rsidR="00803FE9" w:rsidRDefault="00803FE9" w:rsidP="00700C33">
      <w:pPr>
        <w:rPr>
          <w:rFonts w:ascii="Times New Roman" w:hAnsi="Times New Roman"/>
          <w:sz w:val="28"/>
          <w:szCs w:val="28"/>
        </w:rPr>
      </w:pPr>
    </w:p>
    <w:p w:rsidR="00803FE9" w:rsidRDefault="001D4883" w:rsidP="00700C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_______________</w:t>
      </w:r>
      <w:proofErr w:type="spellStart"/>
      <w:r>
        <w:rPr>
          <w:rFonts w:ascii="Times New Roman" w:hAnsi="Times New Roman"/>
          <w:sz w:val="28"/>
          <w:szCs w:val="28"/>
        </w:rPr>
        <w:t>Т.Н.Алексеева</w:t>
      </w:r>
      <w:proofErr w:type="spellEnd"/>
    </w:p>
    <w:p w:rsidR="00803FE9" w:rsidRDefault="00803FE9" w:rsidP="00700C33">
      <w:pPr>
        <w:rPr>
          <w:rFonts w:ascii="Times New Roman" w:hAnsi="Times New Roman"/>
          <w:sz w:val="28"/>
          <w:szCs w:val="28"/>
        </w:rPr>
      </w:pPr>
    </w:p>
    <w:p w:rsidR="00972E40" w:rsidRDefault="00972E40" w:rsidP="00700C33">
      <w:pPr>
        <w:rPr>
          <w:rFonts w:ascii="Times New Roman" w:hAnsi="Times New Roman"/>
          <w:sz w:val="28"/>
          <w:szCs w:val="28"/>
        </w:rPr>
      </w:pPr>
    </w:p>
    <w:p w:rsidR="00972E40" w:rsidRDefault="00972E40" w:rsidP="00700C33">
      <w:pPr>
        <w:rPr>
          <w:rFonts w:ascii="Times New Roman" w:hAnsi="Times New Roman"/>
          <w:sz w:val="28"/>
          <w:szCs w:val="28"/>
        </w:rPr>
      </w:pPr>
    </w:p>
    <w:p w:rsidR="007119B7" w:rsidRDefault="007119B7">
      <w:bookmarkStart w:id="0" w:name="_GoBack"/>
      <w:bookmarkEnd w:id="0"/>
    </w:p>
    <w:p w:rsidR="007119B7" w:rsidRDefault="007119B7"/>
    <w:p w:rsidR="007119B7" w:rsidRDefault="007119B7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156F" w:rsidRDefault="006C156F" w:rsidP="007119B7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119B7" w:rsidRDefault="007119B7" w:rsidP="00711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119B7" w:rsidRDefault="007119B7" w:rsidP="00711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инвалидов объектов и услуг </w:t>
      </w:r>
    </w:p>
    <w:p w:rsidR="007119B7" w:rsidRDefault="007119B7" w:rsidP="007119B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комитета образования</w:t>
      </w:r>
      <w:proofErr w:type="gram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м</w:t>
      </w:r>
      <w:proofErr w:type="gram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олодежной политики и спорта Администрации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Солецкого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 муниципального района  </w:t>
      </w:r>
    </w:p>
    <w:p w:rsidR="007119B7" w:rsidRDefault="007119B7" w:rsidP="00711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39"/>
        <w:gridCol w:w="108"/>
        <w:gridCol w:w="3292"/>
        <w:gridCol w:w="108"/>
        <w:gridCol w:w="2729"/>
        <w:gridCol w:w="108"/>
        <w:gridCol w:w="2061"/>
        <w:gridCol w:w="108"/>
        <w:gridCol w:w="2259"/>
      </w:tblGrid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119B7" w:rsidTr="007119B7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 w:rsidP="007119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инфраструктуры (транспортных средств, связи и информации), включая оборудование объектов необходимыми приспособлениями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обследований действующих зданий,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помещений, в которых гражданам предоставляются образовательные  услуги, на соответствие требований действующих строительных норм и правил. Внесение изменений в паспорта доступности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комитета образования, молодежной политики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           № 132 от 08.07.2015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КОМПиС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учреждений (далее ОУ), учреждения молодежной политики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25.08.2015 года 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состояния условий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доступности объекта для инвалидов и МГН</w:t>
            </w: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паспорта доступности после проведенного обследования (после проведения ремонтных работ, закупки оборудования).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132 от 08.07.2015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мере проведения обследования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Актуализация паспортов доступности</w:t>
            </w: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финансово-экономического обоснования, необходимого для 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этапного выполнения работ по адаптации приоритетных объек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тов в целях создания доступности для инвалидов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организации работ по подготовке плана мероприятий по повышению значений показателей доступности для инвалидов объектов и услуг в сфере полномочий Администрации муниципального района, утвержденный распоряжением Администрации муниципального района от 11.08.2015. №305-рг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Рациональное расходование финансовых средств, уточнение объемов необходимых расходов</w:t>
            </w:r>
          </w:p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знака доступности для отдельных категорий инвалидов и других маломобильных групп населения в приоритетном образовательном учреждение -  Муниципальное автономное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№1 г. Сольцы»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 ОУ</w:t>
            </w:r>
          </w:p>
          <w:p w:rsidR="007119B7" w:rsidRDefault="007119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Обозначение условий доступности объекта для ряда категорий инвалидов и других маломобильных групп населения</w:t>
            </w: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системы вызова персонала для инвалидов в образовательных организациях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Увеличение дверных проёмов, установка пандусов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 автономном общеобразовательном учреждение «Средняя общеобразовательная школа №2 г. Сольцы»,</w:t>
            </w:r>
            <w:proofErr w:type="gramEnd"/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автономном общеобразовательном учреждение «Основная общеобразовательная школа имени Смирнова Юрия Михайловича  д. Горки»,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автономном дошкольном образовательном учреждение «Детский сад 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автономном дошкольном образовательном учреждение «Детский сад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автономном дошкольном образовательном учреждение детский сад №8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Новгородской области,</w:t>
            </w:r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автономном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дошкольном образовательном учреждение  «Детский сад №25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119B7" w:rsidRDefault="0071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автономном учреждение дополнительного образования детей «Центр детского творчества»,</w:t>
            </w:r>
          </w:p>
          <w:p w:rsidR="007119B7" w:rsidRDefault="007119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 автономном учреждение дополнительного образования детей «Детско-юношеская спортивная школа»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119B7" w:rsidRDefault="007119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2016 - 2020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ответственных лиц, на которых возложено оказание инвалидам помощи при предоставлении услуг и достижению значений целевых показателей доступности для инвалидов объектов и услуг в образовательных учреждениях района.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по ОУ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доступности для инвалидов объектов социальной инфраструктуры</w:t>
            </w: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административные регламенты предоставления государственных услуг требований к обеспечению условий доступности для инвалидов государственных услуг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КОМПиС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 в административных регламентах предоставления государственных услуг требований к обеспечению условий доступности для инвалидов</w:t>
            </w:r>
          </w:p>
        </w:tc>
      </w:tr>
      <w:tr w:rsidR="007119B7" w:rsidTr="007119B7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оказания образовательных  услуг дистанционно и на дому   инвалидам (передвигающимся на креслах-колясках, с нарушениями опорно-двигательного аппарата, по зрению) по заявлению родителей (законных представителей)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Приказы  департамента,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КОМПиСа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КОМПиС</w:t>
            </w:r>
            <w:proofErr w:type="spellEnd"/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доступности образовательных  услуг</w:t>
            </w:r>
          </w:p>
        </w:tc>
      </w:tr>
      <w:tr w:rsidR="007119B7" w:rsidTr="007119B7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1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работников, работающих с детьми – инвалидами и детьми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связанным с обеспечением доступности для них объектов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Руководители ОУ,</w:t>
            </w: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B7" w:rsidRDefault="00711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услуг, предоставляемых  детям - инвалидам и детям с ограниченными возможностями здоровья.</w:t>
            </w:r>
          </w:p>
        </w:tc>
      </w:tr>
    </w:tbl>
    <w:p w:rsidR="007119B7" w:rsidRDefault="007119B7" w:rsidP="007119B7"/>
    <w:p w:rsidR="007119B7" w:rsidRDefault="007119B7" w:rsidP="007119B7"/>
    <w:p w:rsidR="007119B7" w:rsidRDefault="007119B7" w:rsidP="007119B7"/>
    <w:p w:rsidR="007119B7" w:rsidRDefault="007119B7" w:rsidP="007119B7"/>
    <w:p w:rsidR="007119B7" w:rsidRDefault="007119B7" w:rsidP="007119B7"/>
    <w:p w:rsidR="007119B7" w:rsidRDefault="007119B7" w:rsidP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p w:rsidR="007119B7" w:rsidRDefault="007119B7"/>
    <w:sectPr w:rsidR="007119B7" w:rsidSect="00D178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349"/>
    <w:multiLevelType w:val="hybridMultilevel"/>
    <w:tmpl w:val="F7869530"/>
    <w:lvl w:ilvl="0" w:tplc="9F18C340">
      <w:start w:val="1"/>
      <w:numFmt w:val="upperRoman"/>
      <w:lvlText w:val="%1."/>
      <w:lvlJc w:val="left"/>
      <w:pPr>
        <w:ind w:left="1620" w:hanging="72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CC95220"/>
    <w:multiLevelType w:val="hybridMultilevel"/>
    <w:tmpl w:val="C65A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2B04"/>
    <w:multiLevelType w:val="hybridMultilevel"/>
    <w:tmpl w:val="C220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33"/>
    <w:rsid w:val="00047A89"/>
    <w:rsid w:val="00080BD9"/>
    <w:rsid w:val="000B5C88"/>
    <w:rsid w:val="001A68CD"/>
    <w:rsid w:val="001D4883"/>
    <w:rsid w:val="001E65CF"/>
    <w:rsid w:val="003D7113"/>
    <w:rsid w:val="004A0998"/>
    <w:rsid w:val="006C156F"/>
    <w:rsid w:val="00700C33"/>
    <w:rsid w:val="007119B7"/>
    <w:rsid w:val="0073671C"/>
    <w:rsid w:val="007C6503"/>
    <w:rsid w:val="007F1AFA"/>
    <w:rsid w:val="00803FE9"/>
    <w:rsid w:val="00972E40"/>
    <w:rsid w:val="00AA6F7F"/>
    <w:rsid w:val="00D17875"/>
    <w:rsid w:val="00EC66D2"/>
    <w:rsid w:val="00EE3490"/>
    <w:rsid w:val="00F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2015-10-02T11:16:00Z</cp:lastPrinted>
  <dcterms:created xsi:type="dcterms:W3CDTF">2015-09-14T11:26:00Z</dcterms:created>
  <dcterms:modified xsi:type="dcterms:W3CDTF">2015-10-02T11:16:00Z</dcterms:modified>
</cp:coreProperties>
</file>