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18" w:type="dxa"/>
        <w:tblLook w:val="01E0" w:firstRow="1" w:lastRow="1" w:firstColumn="1" w:lastColumn="1" w:noHBand="0" w:noVBand="0"/>
      </w:tblPr>
      <w:tblGrid>
        <w:gridCol w:w="3970"/>
        <w:gridCol w:w="2268"/>
        <w:gridCol w:w="3685"/>
      </w:tblGrid>
      <w:tr w:rsidR="00824F36" w:rsidRPr="00E84E47" w:rsidTr="00831A5F">
        <w:tc>
          <w:tcPr>
            <w:tcW w:w="3970" w:type="dxa"/>
            <w:shd w:val="clear" w:color="auto" w:fill="auto"/>
          </w:tcPr>
          <w:p w:rsidR="00824F36" w:rsidRPr="00831A5F" w:rsidRDefault="00824F36" w:rsidP="0090485B">
            <w:pPr>
              <w:widowControl w:val="0"/>
              <w:suppressAutoHyphens/>
              <w:rPr>
                <w:rFonts w:ascii="Times New Roman" w:hAnsi="Times New Roman" w:cs="Times New Roman"/>
                <w:caps/>
              </w:rPr>
            </w:pPr>
            <w:r w:rsidRPr="00831A5F">
              <w:rPr>
                <w:rFonts w:ascii="Times New Roman" w:hAnsi="Times New Roman" w:cs="Times New Roman"/>
                <w:caps/>
              </w:rPr>
              <w:t>Принято</w:t>
            </w:r>
          </w:p>
          <w:p w:rsidR="00824F36" w:rsidRPr="00B56DDD" w:rsidRDefault="00824F36" w:rsidP="0090485B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B56DDD">
              <w:rPr>
                <w:rFonts w:ascii="Times New Roman" w:hAnsi="Times New Roman" w:cs="Times New Roman"/>
              </w:rPr>
              <w:t xml:space="preserve"> педагогическим советом     МАОУ СОШ №2</w:t>
            </w:r>
          </w:p>
          <w:p w:rsidR="00824F36" w:rsidRPr="00B56DDD" w:rsidRDefault="00046C12" w:rsidP="0090485B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от29.08.2023</w:t>
            </w:r>
            <w:r w:rsidR="00824F36" w:rsidRPr="00B56DDD">
              <w:rPr>
                <w:rFonts w:ascii="Times New Roman" w:hAnsi="Times New Roman" w:cs="Times New Roman"/>
              </w:rPr>
              <w:t xml:space="preserve">г.№1 </w:t>
            </w:r>
          </w:p>
          <w:p w:rsidR="00824F36" w:rsidRPr="00B56DDD" w:rsidRDefault="00824F36" w:rsidP="0090485B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B56DDD">
              <w:rPr>
                <w:rFonts w:ascii="Times New Roman" w:hAnsi="Times New Roman" w:cs="Times New Roman"/>
              </w:rPr>
              <w:t xml:space="preserve"> </w:t>
            </w:r>
          </w:p>
          <w:p w:rsidR="00824F36" w:rsidRPr="00B56DDD" w:rsidRDefault="00824F36" w:rsidP="0090485B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824F36" w:rsidRPr="00B56DDD" w:rsidRDefault="00824F36" w:rsidP="0090485B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24F36" w:rsidRPr="00831A5F" w:rsidRDefault="00824F36" w:rsidP="0090485B">
            <w:pPr>
              <w:widowControl w:val="0"/>
              <w:suppressAutoHyphens/>
              <w:rPr>
                <w:caps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824F36" w:rsidRPr="00831A5F" w:rsidRDefault="00824F36" w:rsidP="0090485B">
            <w:pPr>
              <w:widowControl w:val="0"/>
              <w:tabs>
                <w:tab w:val="right" w:pos="9355"/>
              </w:tabs>
              <w:suppressAutoHyphens/>
              <w:rPr>
                <w:rFonts w:ascii="Times New Roman" w:hAnsi="Times New Roman" w:cs="Times New Roman"/>
                <w:caps/>
              </w:rPr>
            </w:pPr>
            <w:r w:rsidRPr="00831A5F">
              <w:rPr>
                <w:rFonts w:ascii="Times New Roman" w:hAnsi="Times New Roman" w:cs="Times New Roman"/>
                <w:caps/>
              </w:rPr>
              <w:t xml:space="preserve">Утверждено </w:t>
            </w:r>
          </w:p>
          <w:p w:rsidR="00831A5F" w:rsidRPr="00831A5F" w:rsidRDefault="00831A5F" w:rsidP="0090485B">
            <w:pPr>
              <w:widowControl w:val="0"/>
              <w:tabs>
                <w:tab w:val="right" w:pos="9355"/>
              </w:tabs>
              <w:suppressAutoHyphens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31A5F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831A5F">
              <w:rPr>
                <w:rFonts w:ascii="Times New Roman" w:hAnsi="Times New Roman" w:cs="Times New Roman"/>
              </w:rPr>
              <w:t xml:space="preserve"> от  31.08.2023 №194</w:t>
            </w:r>
          </w:p>
          <w:p w:rsidR="00831A5F" w:rsidRDefault="00831A5F" w:rsidP="0090485B">
            <w:pPr>
              <w:widowControl w:val="0"/>
              <w:tabs>
                <w:tab w:val="right" w:pos="935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31A5F">
              <w:rPr>
                <w:rFonts w:ascii="Times New Roman" w:hAnsi="Times New Roman" w:cs="Times New Roman"/>
              </w:rPr>
              <w:t xml:space="preserve">иректор МАОУ СОШ № 2 г. </w:t>
            </w:r>
            <w:r>
              <w:rPr>
                <w:rFonts w:ascii="Times New Roman" w:hAnsi="Times New Roman" w:cs="Times New Roman"/>
              </w:rPr>
              <w:t> С</w:t>
            </w:r>
            <w:r w:rsidRPr="00831A5F">
              <w:rPr>
                <w:rFonts w:ascii="Times New Roman" w:hAnsi="Times New Roman" w:cs="Times New Roman"/>
              </w:rPr>
              <w:t>ольцы</w:t>
            </w:r>
            <w:r w:rsidR="00824F36" w:rsidRPr="00831A5F">
              <w:rPr>
                <w:rFonts w:ascii="Times New Roman" w:hAnsi="Times New Roman" w:cs="Times New Roman"/>
              </w:rPr>
              <w:t xml:space="preserve">           </w:t>
            </w:r>
          </w:p>
          <w:p w:rsidR="00824F36" w:rsidRPr="00831A5F" w:rsidRDefault="00831A5F" w:rsidP="00831A5F">
            <w:pPr>
              <w:widowControl w:val="0"/>
              <w:tabs>
                <w:tab w:val="right" w:pos="9355"/>
              </w:tabs>
              <w:suppressAutoHyphens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824F36" w:rsidRPr="00831A5F">
              <w:rPr>
                <w:rFonts w:ascii="Times New Roman" w:hAnsi="Times New Roman" w:cs="Times New Roman"/>
              </w:rPr>
              <w:t>.Н.Алексеева</w:t>
            </w:r>
            <w:proofErr w:type="spellEnd"/>
          </w:p>
          <w:p w:rsidR="00824F36" w:rsidRPr="00831A5F" w:rsidRDefault="00824F36" w:rsidP="0090485B">
            <w:pPr>
              <w:widowControl w:val="0"/>
              <w:suppressAutoHyphens/>
              <w:rPr>
                <w:caps/>
                <w:sz w:val="26"/>
                <w:szCs w:val="26"/>
              </w:rPr>
            </w:pPr>
          </w:p>
        </w:tc>
      </w:tr>
    </w:tbl>
    <w:p w:rsidR="00824F36" w:rsidRPr="009C1204" w:rsidRDefault="00824F36" w:rsidP="00824F36">
      <w:pPr>
        <w:pStyle w:val="Heading10"/>
        <w:keepNext/>
        <w:keepLines/>
        <w:shd w:val="clear" w:color="auto" w:fill="auto"/>
        <w:spacing w:after="292" w:line="310" w:lineRule="exact"/>
        <w:ind w:left="100"/>
        <w:rPr>
          <w:b/>
          <w:sz w:val="28"/>
          <w:szCs w:val="28"/>
        </w:rPr>
      </w:pPr>
      <w:bookmarkStart w:id="0" w:name="bookmark0"/>
      <w:r w:rsidRPr="009C1204">
        <w:rPr>
          <w:b/>
          <w:sz w:val="28"/>
          <w:szCs w:val="28"/>
        </w:rPr>
        <w:t>ПОЛОЖЕНИЕ</w:t>
      </w:r>
      <w:bookmarkEnd w:id="0"/>
    </w:p>
    <w:p w:rsidR="00824F36" w:rsidRDefault="00824F36" w:rsidP="00824F36">
      <w:pPr>
        <w:pStyle w:val="Heading10"/>
        <w:keepNext/>
        <w:keepLines/>
        <w:shd w:val="clear" w:color="auto" w:fill="auto"/>
        <w:spacing w:after="635" w:line="365" w:lineRule="exact"/>
        <w:ind w:left="100"/>
        <w:rPr>
          <w:b/>
          <w:sz w:val="28"/>
          <w:szCs w:val="28"/>
        </w:rPr>
      </w:pPr>
      <w:bookmarkStart w:id="1" w:name="bookmark1"/>
      <w:r w:rsidRPr="009C1204">
        <w:rPr>
          <w:b/>
          <w:sz w:val="28"/>
          <w:szCs w:val="28"/>
        </w:rPr>
        <w:t>«О стимулировании особых достижений в профессиональной деятельности педагогических работников М</w:t>
      </w:r>
      <w:r>
        <w:rPr>
          <w:b/>
          <w:sz w:val="28"/>
          <w:szCs w:val="28"/>
        </w:rPr>
        <w:t>А</w:t>
      </w:r>
      <w:r w:rsidRPr="009C1204">
        <w:rPr>
          <w:b/>
          <w:sz w:val="28"/>
          <w:szCs w:val="28"/>
        </w:rPr>
        <w:t>ОУ СОШ № 2</w:t>
      </w: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ольцы</w:t>
      </w:r>
      <w:r w:rsidRPr="009C1204">
        <w:rPr>
          <w:b/>
          <w:sz w:val="28"/>
          <w:szCs w:val="28"/>
        </w:rPr>
        <w:t>»</w:t>
      </w:r>
      <w:bookmarkEnd w:id="1"/>
    </w:p>
    <w:p w:rsidR="00824F36" w:rsidRPr="00770AD2" w:rsidRDefault="00824F36" w:rsidP="00824F3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color w:val="auto"/>
          <w:lang w:eastAsia="en-US"/>
        </w:rPr>
      </w:pPr>
      <w:r w:rsidRPr="00770AD2">
        <w:rPr>
          <w:rFonts w:ascii="Calibri" w:eastAsia="Calibri" w:hAnsi="Calibri" w:cs="Times New Roman"/>
          <w:b/>
          <w:bCs/>
          <w:color w:val="auto"/>
          <w:lang w:eastAsia="en-US"/>
        </w:rPr>
        <w:t>1. Общие положения</w:t>
      </w:r>
    </w:p>
    <w:p w:rsidR="00824F36" w:rsidRPr="00B56DDD" w:rsidRDefault="00824F36" w:rsidP="00824F3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B56DDD">
        <w:rPr>
          <w:rFonts w:ascii="Times New Roman" w:eastAsia="Calibri" w:hAnsi="Times New Roman" w:cs="Times New Roman"/>
          <w:color w:val="auto"/>
          <w:lang w:eastAsia="en-US"/>
        </w:rPr>
        <w:t xml:space="preserve">1.1. Положение  об оплате труда работников муниципального автономного общеобразовательного  учреждения  «Средняя общеобразовательная школа №2 г. Сольцы»  разработано  в соответствии с Трудовым </w:t>
      </w:r>
      <w:hyperlink r:id="rId5" w:history="1">
        <w:r w:rsidRPr="00B56DDD">
          <w:rPr>
            <w:rFonts w:ascii="Times New Roman" w:eastAsia="Calibri" w:hAnsi="Times New Roman" w:cs="Times New Roman"/>
            <w:color w:val="auto"/>
            <w:lang w:eastAsia="en-US"/>
          </w:rPr>
          <w:t>кодексом</w:t>
        </w:r>
      </w:hyperlink>
      <w:r w:rsidRPr="00B56DDD">
        <w:rPr>
          <w:rFonts w:ascii="Times New Roman" w:eastAsia="Calibri" w:hAnsi="Times New Roman" w:cs="Times New Roman"/>
          <w:color w:val="auto"/>
          <w:lang w:eastAsia="en-US"/>
        </w:rPr>
        <w:t xml:space="preserve"> Российской Федерации,  областным </w:t>
      </w:r>
      <w:hyperlink r:id="rId6" w:history="1">
        <w:r w:rsidRPr="00B56DDD">
          <w:rPr>
            <w:rFonts w:ascii="Times New Roman" w:eastAsia="Calibri" w:hAnsi="Times New Roman" w:cs="Times New Roman"/>
            <w:color w:val="auto"/>
            <w:lang w:eastAsia="en-US"/>
          </w:rPr>
          <w:t>законом</w:t>
        </w:r>
      </w:hyperlink>
      <w:r w:rsidRPr="00B56DDD">
        <w:rPr>
          <w:rFonts w:ascii="Times New Roman" w:eastAsia="Calibri" w:hAnsi="Times New Roman" w:cs="Times New Roman"/>
          <w:color w:val="auto"/>
          <w:lang w:eastAsia="en-US"/>
        </w:rPr>
        <w:t xml:space="preserve"> от 20.12.2013 N 403-ОЗ "О реализации некоторых положений Трудового кодекса Российской Федерации на территории Новгородской области", </w:t>
      </w:r>
      <w:hyperlink r:id="rId7" w:history="1">
        <w:r w:rsidRPr="00B56DDD">
          <w:rPr>
            <w:rFonts w:ascii="Times New Roman" w:eastAsia="Calibri" w:hAnsi="Times New Roman" w:cs="Times New Roman"/>
            <w:color w:val="auto"/>
            <w:lang w:eastAsia="en-US"/>
          </w:rPr>
          <w:t>постановлением</w:t>
        </w:r>
      </w:hyperlink>
      <w:r w:rsidRPr="00B56DDD">
        <w:rPr>
          <w:rFonts w:ascii="Times New Roman" w:eastAsia="Calibri" w:hAnsi="Times New Roman" w:cs="Times New Roman"/>
          <w:color w:val="auto"/>
          <w:lang w:eastAsia="en-US"/>
        </w:rPr>
        <w:t xml:space="preserve"> Администрации </w:t>
      </w:r>
      <w:proofErr w:type="spellStart"/>
      <w:r w:rsidRPr="00B56DDD">
        <w:rPr>
          <w:rFonts w:ascii="Times New Roman" w:eastAsia="Calibri" w:hAnsi="Times New Roman" w:cs="Times New Roman"/>
          <w:color w:val="auto"/>
          <w:lang w:eastAsia="en-US"/>
        </w:rPr>
        <w:t>Солецкого</w:t>
      </w:r>
      <w:proofErr w:type="spellEnd"/>
      <w:r w:rsidRPr="00B56DDD">
        <w:rPr>
          <w:rFonts w:ascii="Times New Roman" w:eastAsia="Calibri" w:hAnsi="Times New Roman" w:cs="Times New Roman"/>
          <w:color w:val="auto"/>
          <w:lang w:eastAsia="en-US"/>
        </w:rPr>
        <w:t xml:space="preserve"> муниципального района  от 20.07.2015 № 1118 «</w:t>
      </w:r>
      <w:r w:rsidRPr="00B56DDD">
        <w:rPr>
          <w:rFonts w:ascii="Times New Roman" w:hAnsi="Times New Roman" w:cs="Times New Roman"/>
        </w:rPr>
        <w:t>об оплате труда работников муниципальных  образовательных учреждений»</w:t>
      </w:r>
    </w:p>
    <w:p w:rsidR="00824F36" w:rsidRPr="00B56DDD" w:rsidRDefault="000A194D" w:rsidP="00824F36">
      <w:pPr>
        <w:pStyle w:val="1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B56D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4F36" w:rsidRPr="00B56DDD">
        <w:rPr>
          <w:rFonts w:ascii="Times New Roman" w:hAnsi="Times New Roman" w:cs="Times New Roman"/>
          <w:sz w:val="24"/>
          <w:szCs w:val="24"/>
        </w:rPr>
        <w:t>1.2  Настоящее положение определяет порядок установления надбавок за особые достижения      в профессиональной деятельности указанным работникам учреждения, финансирование которых осуществляется за счет субвенций, предоставляемых из областного бюджета.</w:t>
      </w:r>
    </w:p>
    <w:p w:rsidR="00824F36" w:rsidRPr="00B56DDD" w:rsidRDefault="00824F36" w:rsidP="00824F36">
      <w:pPr>
        <w:pStyle w:val="1"/>
        <w:shd w:val="clear" w:color="auto" w:fill="auto"/>
        <w:tabs>
          <w:tab w:val="left" w:pos="681"/>
        </w:tabs>
        <w:spacing w:line="322" w:lineRule="exact"/>
        <w:ind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6DDD">
        <w:rPr>
          <w:rFonts w:ascii="Times New Roman" w:hAnsi="Times New Roman" w:cs="Times New Roman"/>
          <w:sz w:val="24"/>
          <w:szCs w:val="24"/>
        </w:rPr>
        <w:t xml:space="preserve">     1.3. Целью введения системы стимулирующих выплат является стимулирование особых    достижений в профессиональной деятельност</w:t>
      </w:r>
      <w:r w:rsidR="000A194D" w:rsidRPr="00B56DDD">
        <w:rPr>
          <w:rFonts w:ascii="Times New Roman" w:hAnsi="Times New Roman" w:cs="Times New Roman"/>
          <w:sz w:val="24"/>
          <w:szCs w:val="24"/>
        </w:rPr>
        <w:t xml:space="preserve">и педагогических </w:t>
      </w:r>
      <w:r w:rsidRPr="00B56DDD">
        <w:rPr>
          <w:rFonts w:ascii="Times New Roman" w:hAnsi="Times New Roman" w:cs="Times New Roman"/>
          <w:sz w:val="24"/>
          <w:szCs w:val="24"/>
        </w:rPr>
        <w:t xml:space="preserve">работников школы, </w:t>
      </w:r>
      <w:r w:rsidRPr="00B56DDD">
        <w:rPr>
          <w:rFonts w:ascii="Times New Roman" w:hAnsi="Times New Roman" w:cs="Times New Roman"/>
          <w:color w:val="000000"/>
          <w:sz w:val="24"/>
          <w:szCs w:val="24"/>
        </w:rPr>
        <w:t>а так же эффективную реализацию комплекса мер по модернизации системы общего образования</w:t>
      </w:r>
      <w:r w:rsidRPr="00B56DDD">
        <w:rPr>
          <w:rFonts w:ascii="Times New Roman" w:hAnsi="Times New Roman" w:cs="Times New Roman"/>
          <w:sz w:val="24"/>
          <w:szCs w:val="24"/>
        </w:rPr>
        <w:t>.</w:t>
      </w:r>
    </w:p>
    <w:p w:rsidR="00824F36" w:rsidRPr="00B56DDD" w:rsidRDefault="00824F36" w:rsidP="00824F36">
      <w:pPr>
        <w:pStyle w:val="1"/>
        <w:shd w:val="clear" w:color="auto" w:fill="auto"/>
        <w:tabs>
          <w:tab w:val="left" w:pos="686"/>
        </w:tabs>
        <w:spacing w:line="32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56DDD">
        <w:rPr>
          <w:rFonts w:ascii="Times New Roman" w:hAnsi="Times New Roman" w:cs="Times New Roman"/>
          <w:sz w:val="24"/>
          <w:szCs w:val="24"/>
        </w:rPr>
        <w:t xml:space="preserve">          1.4 Соответствие деятельности педагогических работников школы требованиям к установлению стимулирующих выплат определяется экспертной комиссией по определению соответствия деятельности педагогических работников требованиям к установлению стимулирующих выплат (далее экспертная комиссия)</w:t>
      </w:r>
      <w:proofErr w:type="gramStart"/>
      <w:r w:rsidRPr="00B56DD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56DDD">
        <w:rPr>
          <w:rFonts w:ascii="Times New Roman" w:hAnsi="Times New Roman" w:cs="Times New Roman"/>
          <w:sz w:val="24"/>
          <w:szCs w:val="24"/>
        </w:rPr>
        <w:t>оответствие деятельности педагогических работников ОУ требованиям к установлению надбавок определяется комиссией  по распределению стимулирующего фонда при ОУ.</w:t>
      </w:r>
    </w:p>
    <w:p w:rsidR="00824F36" w:rsidRPr="00B56DDD" w:rsidRDefault="00824F36" w:rsidP="00824F36">
      <w:pPr>
        <w:pStyle w:val="1"/>
        <w:shd w:val="clear" w:color="auto" w:fill="auto"/>
        <w:tabs>
          <w:tab w:val="left" w:pos="686"/>
        </w:tabs>
        <w:spacing w:line="32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56DDD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0A194D" w:rsidRPr="00B56DDD">
        <w:rPr>
          <w:rFonts w:ascii="Times New Roman" w:hAnsi="Times New Roman" w:cs="Times New Roman"/>
          <w:sz w:val="24"/>
          <w:szCs w:val="24"/>
        </w:rPr>
        <w:t xml:space="preserve">5. Педагогическим </w:t>
      </w:r>
      <w:r w:rsidRPr="00B56DDD">
        <w:rPr>
          <w:rFonts w:ascii="Times New Roman" w:hAnsi="Times New Roman" w:cs="Times New Roman"/>
          <w:sz w:val="24"/>
          <w:szCs w:val="24"/>
        </w:rPr>
        <w:t xml:space="preserve"> работникам школы, деятельность которых по решению экспертной комиссии отвечает нескольким требованиям к установлению стимулирующих выплат, по каждому требованию устанавливается соответствующая стимулирующая выплата</w:t>
      </w:r>
    </w:p>
    <w:p w:rsidR="00824F36" w:rsidRPr="00B56DDD" w:rsidRDefault="000A194D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1.6</w:t>
      </w:r>
      <w:r w:rsidR="00824F36" w:rsidRPr="00B56DDD">
        <w:rPr>
          <w:rFonts w:ascii="Times New Roman" w:hAnsi="Times New Roman" w:cs="Times New Roman"/>
        </w:rPr>
        <w:t xml:space="preserve">. Положение о стимулирующих выплатах </w:t>
      </w:r>
      <w:r w:rsidRPr="00B56DDD">
        <w:rPr>
          <w:rFonts w:ascii="Times New Roman" w:hAnsi="Times New Roman" w:cs="Times New Roman"/>
        </w:rPr>
        <w:t xml:space="preserve">педагогическим </w:t>
      </w:r>
      <w:r w:rsidR="00824F36" w:rsidRPr="00B56DDD">
        <w:rPr>
          <w:rFonts w:ascii="Times New Roman" w:hAnsi="Times New Roman" w:cs="Times New Roman"/>
        </w:rPr>
        <w:t>работникам школы принимается на педагогическом  совете</w:t>
      </w:r>
      <w:proofErr w:type="gramStart"/>
      <w:r w:rsidR="00824F36" w:rsidRPr="00B56DDD">
        <w:rPr>
          <w:rFonts w:ascii="Times New Roman" w:hAnsi="Times New Roman" w:cs="Times New Roman"/>
        </w:rPr>
        <w:t xml:space="preserve"> ,</w:t>
      </w:r>
      <w:proofErr w:type="gramEnd"/>
      <w:r w:rsidR="00824F36" w:rsidRPr="00B56DDD">
        <w:rPr>
          <w:rFonts w:ascii="Times New Roman" w:hAnsi="Times New Roman" w:cs="Times New Roman"/>
        </w:rPr>
        <w:t xml:space="preserve"> утверждается приказом директора по школе.</w:t>
      </w:r>
    </w:p>
    <w:p w:rsidR="00824F36" w:rsidRPr="00B56DDD" w:rsidRDefault="000A194D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1.7</w:t>
      </w:r>
      <w:r w:rsidR="00824F36" w:rsidRPr="00B56DDD">
        <w:rPr>
          <w:rFonts w:ascii="Times New Roman" w:hAnsi="Times New Roman" w:cs="Times New Roman"/>
        </w:rPr>
        <w:t>. В положение могут вноситься изменения и дополнения, принятые на педагогическом  совете два раза в год</w:t>
      </w:r>
      <w:r w:rsidR="008D6232">
        <w:rPr>
          <w:rFonts w:ascii="Times New Roman" w:hAnsi="Times New Roman" w:cs="Times New Roman"/>
        </w:rPr>
        <w:t xml:space="preserve"> </w:t>
      </w:r>
      <w:r w:rsidR="00824F36" w:rsidRPr="00B56DDD">
        <w:rPr>
          <w:rFonts w:ascii="Times New Roman" w:hAnsi="Times New Roman" w:cs="Times New Roman"/>
        </w:rPr>
        <w:t>(сентябрь, февраль)</w:t>
      </w:r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</w:p>
    <w:p w:rsidR="00824F36" w:rsidRPr="00B56DDD" w:rsidRDefault="00824F36" w:rsidP="00824F36">
      <w:pPr>
        <w:jc w:val="both"/>
        <w:rPr>
          <w:rFonts w:ascii="Times New Roman" w:hAnsi="Times New Roman" w:cs="Times New Roman"/>
          <w:b/>
        </w:rPr>
      </w:pPr>
      <w:r w:rsidRPr="00B56DDD">
        <w:rPr>
          <w:rFonts w:ascii="Times New Roman" w:hAnsi="Times New Roman" w:cs="Times New Roman"/>
          <w:b/>
        </w:rPr>
        <w:t xml:space="preserve">                                 2. Экспертная комиссия, ее состав и регламент работы.</w:t>
      </w:r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2.1. В компетенцию экспертной комиссии входит: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рассмотрение документов педагогических  работников школы, претендующих на установление стимулирующей выплаты за высокие результаты работы, за качество выполняемых работ;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lastRenderedPageBreak/>
        <w:t xml:space="preserve">             - принятие решений о соответствии деятельности работника требованиям к установлению размера стимулирующей выплаты или отказе в установлении стимулирующей выплаты.</w:t>
      </w:r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2.2. </w:t>
      </w:r>
      <w:r w:rsidR="000A194D" w:rsidRPr="00B56DDD">
        <w:rPr>
          <w:rFonts w:ascii="Times New Roman" w:hAnsi="Times New Roman" w:cs="Times New Roman"/>
        </w:rPr>
        <w:t>Председатель</w:t>
      </w:r>
      <w:r w:rsidRPr="00B56DDD">
        <w:rPr>
          <w:rFonts w:ascii="Times New Roman" w:hAnsi="Times New Roman" w:cs="Times New Roman"/>
        </w:rPr>
        <w:t xml:space="preserve"> экспертной </w:t>
      </w:r>
      <w:r w:rsidR="00FC4940" w:rsidRPr="00B56DDD">
        <w:rPr>
          <w:rFonts w:ascii="Times New Roman" w:hAnsi="Times New Roman" w:cs="Times New Roman"/>
        </w:rPr>
        <w:t>комиссии избирается членами комиссии</w:t>
      </w:r>
      <w:r w:rsidRPr="00B56DDD">
        <w:rPr>
          <w:rFonts w:ascii="Times New Roman" w:hAnsi="Times New Roman" w:cs="Times New Roman"/>
        </w:rPr>
        <w:t>.</w:t>
      </w:r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2.3. Состав экспертной комиссии утверждается приказом директора школы.</w:t>
      </w:r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2.4. В состав экспертной комиссии включаются заместители директора по УВР, высококвалифицированные представители трудового коллектива, представитель ро</w:t>
      </w:r>
      <w:r w:rsidR="000A194D" w:rsidRPr="00B56DDD">
        <w:rPr>
          <w:rFonts w:ascii="Times New Roman" w:hAnsi="Times New Roman" w:cs="Times New Roman"/>
        </w:rPr>
        <w:t xml:space="preserve">дительской общественности  МАОУ  СОШ №2 </w:t>
      </w:r>
      <w:proofErr w:type="spellStart"/>
      <w:r w:rsidR="000A194D" w:rsidRPr="00B56DDD">
        <w:rPr>
          <w:rFonts w:ascii="Times New Roman" w:hAnsi="Times New Roman" w:cs="Times New Roman"/>
        </w:rPr>
        <w:t>г</w:t>
      </w:r>
      <w:proofErr w:type="gramStart"/>
      <w:r w:rsidR="000A194D" w:rsidRPr="00B56DDD">
        <w:rPr>
          <w:rFonts w:ascii="Times New Roman" w:hAnsi="Times New Roman" w:cs="Times New Roman"/>
        </w:rPr>
        <w:t>.С</w:t>
      </w:r>
      <w:proofErr w:type="gramEnd"/>
      <w:r w:rsidR="000A194D" w:rsidRPr="00B56DDD">
        <w:rPr>
          <w:rFonts w:ascii="Times New Roman" w:hAnsi="Times New Roman" w:cs="Times New Roman"/>
        </w:rPr>
        <w:t>ольцы</w:t>
      </w:r>
      <w:proofErr w:type="spellEnd"/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2.5. Председатель экспертной комиссии руководит ее деятельностью, проводит заседания комиссии, распределяет обязанности между членами экспертной комиссии.</w:t>
      </w:r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2.6. Секретарь экспертной комиссии осуществляет прием документов, готовит заседания экспертной комиссии, оформляет протоколы заседаний экспертной комиссии, делает выписки из протоколов, знакомит членов комиссии с представленными материалами.</w:t>
      </w:r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2.7. Члены экспертной комиссии имеют право: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определять порядок работы экспертной комиссии;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запрашивать дополнительную информацию в пределах своей компетентности.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2.8. Обязанности членов экспертной комиссии: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соблюдать регламент работы комиссии;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выполнять поручения, данные председателем  комиссии;  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предварительно изучать принятые документы и представлять их на заседания экспертной комиссии;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обеспечивать объективность принимаемых решений. 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2.9. Решение экспертной комиссии является действительным, если за него проголосовало более половины списочного состава.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2.10. Заседания экспертной комиссии оформляются протоколами, которые подписываются председателем, се</w:t>
      </w:r>
      <w:r w:rsidR="000A194D" w:rsidRPr="00B56DDD">
        <w:rPr>
          <w:rFonts w:ascii="Times New Roman" w:hAnsi="Times New Roman" w:cs="Times New Roman"/>
        </w:rPr>
        <w:t>кретарем экспертной комиссии.</w:t>
      </w:r>
      <w:r w:rsidRPr="00B56DDD">
        <w:rPr>
          <w:rFonts w:ascii="Times New Roman" w:hAnsi="Times New Roman" w:cs="Times New Roman"/>
        </w:rPr>
        <w:t xml:space="preserve">  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2.11. На основании решения экспертной комиссии</w:t>
      </w:r>
      <w:r w:rsidR="00FC4940" w:rsidRPr="00B56DDD">
        <w:rPr>
          <w:rFonts w:ascii="Times New Roman" w:hAnsi="Times New Roman" w:cs="Times New Roman"/>
        </w:rPr>
        <w:t xml:space="preserve"> издается приказ директора МАОУ СОШ  №2</w:t>
      </w:r>
      <w:r w:rsidRPr="00B56DDD">
        <w:rPr>
          <w:rFonts w:ascii="Times New Roman" w:hAnsi="Times New Roman" w:cs="Times New Roman"/>
        </w:rPr>
        <w:t xml:space="preserve"> об установлении соответствующих стимулирующих выплат работникам школы на один месяц.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  <w:b/>
        </w:rPr>
      </w:pPr>
      <w:r w:rsidRPr="00B56DDD">
        <w:rPr>
          <w:rFonts w:ascii="Times New Roman" w:hAnsi="Times New Roman" w:cs="Times New Roman"/>
          <w:b/>
        </w:rPr>
        <w:t xml:space="preserve">                                     3. Порядок распределения денежных выплат. </w:t>
      </w:r>
    </w:p>
    <w:p w:rsidR="003D7C9D" w:rsidRPr="00B56DDD" w:rsidRDefault="00422120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</w:t>
      </w:r>
      <w:r w:rsidR="003D7C9D" w:rsidRPr="00B56DDD">
        <w:rPr>
          <w:rFonts w:ascii="Times New Roman" w:hAnsi="Times New Roman" w:cs="Times New Roman"/>
        </w:rPr>
        <w:t>3.1</w:t>
      </w:r>
      <w:r w:rsidR="002B4C78" w:rsidRPr="00B56DDD">
        <w:rPr>
          <w:rFonts w:ascii="Times New Roman" w:hAnsi="Times New Roman" w:cs="Times New Roman"/>
        </w:rPr>
        <w:t>Стимулирующий фонд делится на две части: учебная работа и воспитательная работа.</w:t>
      </w:r>
    </w:p>
    <w:p w:rsidR="002B4C78" w:rsidRPr="00B56DDD" w:rsidRDefault="002B4C78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На воспитательную работу выделяется </w:t>
      </w:r>
      <w:r w:rsidR="00650377">
        <w:rPr>
          <w:rFonts w:ascii="Times New Roman" w:hAnsi="Times New Roman" w:cs="Times New Roman"/>
        </w:rPr>
        <w:t>сумма</w:t>
      </w:r>
      <w:proofErr w:type="gramStart"/>
      <w:r w:rsidR="00650377">
        <w:rPr>
          <w:rFonts w:ascii="Times New Roman" w:hAnsi="Times New Roman" w:cs="Times New Roman"/>
        </w:rPr>
        <w:t xml:space="preserve"> ,</w:t>
      </w:r>
      <w:proofErr w:type="gramEnd"/>
      <w:r w:rsidR="00650377">
        <w:rPr>
          <w:rFonts w:ascii="Times New Roman" w:hAnsi="Times New Roman" w:cs="Times New Roman"/>
        </w:rPr>
        <w:t>рассчитанная по формуле 3</w:t>
      </w:r>
      <w:r w:rsidRPr="00B56DDD">
        <w:rPr>
          <w:rFonts w:ascii="Times New Roman" w:hAnsi="Times New Roman" w:cs="Times New Roman"/>
        </w:rPr>
        <w:t xml:space="preserve">0 </w:t>
      </w:r>
      <w:proofErr w:type="spellStart"/>
      <w:r w:rsidRPr="00B56DDD">
        <w:rPr>
          <w:rFonts w:ascii="Times New Roman" w:hAnsi="Times New Roman" w:cs="Times New Roman"/>
        </w:rPr>
        <w:t>руб</w:t>
      </w:r>
      <w:proofErr w:type="spellEnd"/>
      <w:r w:rsidRPr="00B56DDD">
        <w:rPr>
          <w:rFonts w:ascii="Times New Roman" w:hAnsi="Times New Roman" w:cs="Times New Roman"/>
        </w:rPr>
        <w:t xml:space="preserve"> </w:t>
      </w:r>
      <w:r w:rsidRPr="00B56DDD">
        <w:rPr>
          <w:rFonts w:ascii="Times New Roman" w:hAnsi="Times New Roman" w:cs="Times New Roman"/>
          <w:lang w:val="en-US"/>
        </w:rPr>
        <w:t>x</w:t>
      </w:r>
      <w:r w:rsidRPr="00B56DDD">
        <w:rPr>
          <w:rFonts w:ascii="Times New Roman" w:hAnsi="Times New Roman" w:cs="Times New Roman"/>
        </w:rPr>
        <w:t xml:space="preserve"> количество учащихся в школе. оставшаяся сумма идет на учебную работу</w:t>
      </w:r>
    </w:p>
    <w:p w:rsidR="00824F36" w:rsidRPr="00B56DDD" w:rsidRDefault="00422120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</w:t>
      </w:r>
      <w:r w:rsidR="0049340C">
        <w:rPr>
          <w:rFonts w:ascii="Times New Roman" w:hAnsi="Times New Roman" w:cs="Times New Roman"/>
        </w:rPr>
        <w:t>3.2</w:t>
      </w:r>
      <w:r w:rsidR="00824F36" w:rsidRPr="00B56DDD">
        <w:rPr>
          <w:rFonts w:ascii="Times New Roman" w:hAnsi="Times New Roman" w:cs="Times New Roman"/>
        </w:rPr>
        <w:t>.Оставшаяся сумма делится на общее количество баллов, набранных педагогическими работниками</w:t>
      </w:r>
      <w:proofErr w:type="gramStart"/>
      <w:r w:rsidR="00824F36" w:rsidRPr="00B56DDD">
        <w:rPr>
          <w:rFonts w:ascii="Times New Roman" w:hAnsi="Times New Roman" w:cs="Times New Roman"/>
        </w:rPr>
        <w:t>.</w:t>
      </w:r>
      <w:r w:rsidR="0049340C">
        <w:rPr>
          <w:rFonts w:ascii="Times New Roman" w:hAnsi="Times New Roman" w:cs="Times New Roman"/>
        </w:rPr>
        <w:t>(</w:t>
      </w:r>
      <w:proofErr w:type="gramEnd"/>
      <w:r w:rsidR="0049340C">
        <w:rPr>
          <w:rFonts w:ascii="Times New Roman" w:hAnsi="Times New Roman" w:cs="Times New Roman"/>
        </w:rPr>
        <w:t>приложения 1.2.5</w:t>
      </w:r>
      <w:r w:rsidR="002B4C78" w:rsidRPr="00B56DDD">
        <w:rPr>
          <w:rFonts w:ascii="Times New Roman" w:hAnsi="Times New Roman" w:cs="Times New Roman"/>
        </w:rPr>
        <w:t>).</w:t>
      </w:r>
      <w:r w:rsidR="00824F36" w:rsidRPr="00B56DDD">
        <w:rPr>
          <w:rFonts w:ascii="Times New Roman" w:hAnsi="Times New Roman" w:cs="Times New Roman"/>
        </w:rPr>
        <w:t xml:space="preserve"> Таким  </w:t>
      </w:r>
      <w:proofErr w:type="gramStart"/>
      <w:r w:rsidR="00824F36" w:rsidRPr="00B56DDD">
        <w:rPr>
          <w:rFonts w:ascii="Times New Roman" w:hAnsi="Times New Roman" w:cs="Times New Roman"/>
        </w:rPr>
        <w:t>образом</w:t>
      </w:r>
      <w:proofErr w:type="gramEnd"/>
      <w:r w:rsidR="00824F36" w:rsidRPr="00B56DDD">
        <w:rPr>
          <w:rFonts w:ascii="Times New Roman" w:hAnsi="Times New Roman" w:cs="Times New Roman"/>
        </w:rPr>
        <w:t xml:space="preserve">  устанавливается стоимость одного балла в рублях.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3.3. Полная сумма надбавки каждого педагогического работника определяется умножением стоимости одного балла на набранное количество баллов.</w:t>
      </w:r>
    </w:p>
    <w:p w:rsidR="00B56DDD" w:rsidRPr="00B56DDD" w:rsidRDefault="00B56DDD" w:rsidP="00B56DDD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3.4. Итоговая сумма выплат складывается из </w:t>
      </w:r>
      <w:r w:rsidR="0049340C">
        <w:rPr>
          <w:rFonts w:ascii="Times New Roman" w:hAnsi="Times New Roman" w:cs="Times New Roman"/>
        </w:rPr>
        <w:t xml:space="preserve">  стоимости </w:t>
      </w:r>
      <w:r w:rsidRPr="00B56DDD">
        <w:rPr>
          <w:rFonts w:ascii="Times New Roman" w:hAnsi="Times New Roman" w:cs="Times New Roman"/>
        </w:rPr>
        <w:t xml:space="preserve">набранных баллов </w:t>
      </w:r>
      <w:r w:rsidR="0049340C">
        <w:rPr>
          <w:rFonts w:ascii="Times New Roman" w:hAnsi="Times New Roman" w:cs="Times New Roman"/>
        </w:rPr>
        <w:t xml:space="preserve"> по воспитательной работе и учебной работе.</w:t>
      </w:r>
    </w:p>
    <w:p w:rsidR="00B56DDD" w:rsidRPr="00B56DDD" w:rsidRDefault="00B56DDD" w:rsidP="00B56DDD">
      <w:pPr>
        <w:pStyle w:val="a3"/>
        <w:tabs>
          <w:tab w:val="clear" w:pos="780"/>
        </w:tabs>
        <w:ind w:left="360"/>
        <w:rPr>
          <w:sz w:val="24"/>
        </w:rPr>
      </w:pPr>
      <w:r w:rsidRPr="00B56DDD">
        <w:rPr>
          <w:sz w:val="24"/>
        </w:rPr>
        <w:t>3.5 При уменьшении средств</w:t>
      </w:r>
      <w:proofErr w:type="gramStart"/>
      <w:r w:rsidRPr="00B56DDD">
        <w:rPr>
          <w:sz w:val="24"/>
        </w:rPr>
        <w:t>.</w:t>
      </w:r>
      <w:proofErr w:type="gramEnd"/>
      <w:r w:rsidRPr="00B56DDD">
        <w:rPr>
          <w:sz w:val="24"/>
        </w:rPr>
        <w:t xml:space="preserve"> </w:t>
      </w:r>
      <w:proofErr w:type="gramStart"/>
      <w:r w:rsidRPr="00B56DDD">
        <w:rPr>
          <w:sz w:val="24"/>
        </w:rPr>
        <w:t>н</w:t>
      </w:r>
      <w:proofErr w:type="gramEnd"/>
      <w:r w:rsidRPr="00B56DDD">
        <w:rPr>
          <w:sz w:val="24"/>
        </w:rPr>
        <w:t>аправленных на стимулирование педагогических работников. уменьшается итоговая сумма на недостающий процент</w:t>
      </w:r>
      <w:r w:rsidR="00831A5F">
        <w:rPr>
          <w:sz w:val="24"/>
        </w:rPr>
        <w:t>.</w:t>
      </w:r>
    </w:p>
    <w:p w:rsidR="00B56DDD" w:rsidRPr="00B56DDD" w:rsidRDefault="00B56DDD" w:rsidP="00B56DDD">
      <w:pPr>
        <w:pStyle w:val="Bodytext60"/>
        <w:shd w:val="clear" w:color="auto" w:fill="auto"/>
        <w:spacing w:after="185"/>
        <w:ind w:left="66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B56DDD" w:rsidRPr="00B56DDD" w:rsidRDefault="00B56DDD" w:rsidP="00B56DDD">
      <w:pPr>
        <w:pStyle w:val="Bodytext60"/>
        <w:shd w:val="clear" w:color="auto" w:fill="auto"/>
        <w:spacing w:after="185"/>
        <w:ind w:left="660"/>
        <w:rPr>
          <w:rFonts w:ascii="Times New Roman" w:hAnsi="Times New Roman" w:cs="Times New Roman"/>
          <w:sz w:val="24"/>
          <w:szCs w:val="24"/>
        </w:rPr>
      </w:pPr>
    </w:p>
    <w:p w:rsidR="00824F36" w:rsidRPr="00B56DDD" w:rsidRDefault="00824F36" w:rsidP="00B56DDD">
      <w:pPr>
        <w:tabs>
          <w:tab w:val="left" w:pos="780"/>
        </w:tabs>
        <w:jc w:val="both"/>
        <w:rPr>
          <w:rFonts w:ascii="Times New Roman" w:hAnsi="Times New Roman" w:cs="Times New Roman"/>
          <w:b/>
        </w:rPr>
      </w:pPr>
    </w:p>
    <w:p w:rsidR="00824F36" w:rsidRPr="00B56DDD" w:rsidRDefault="00824F36" w:rsidP="00824F36">
      <w:pPr>
        <w:pStyle w:val="Bodytext60"/>
        <w:shd w:val="clear" w:color="auto" w:fill="auto"/>
        <w:spacing w:after="185"/>
        <w:ind w:left="660"/>
        <w:rPr>
          <w:rFonts w:ascii="Times New Roman" w:hAnsi="Times New Roman" w:cs="Times New Roman"/>
          <w:sz w:val="24"/>
          <w:szCs w:val="24"/>
        </w:rPr>
      </w:pPr>
    </w:p>
    <w:p w:rsidR="00824F36" w:rsidRPr="00B56DDD" w:rsidRDefault="00824F36" w:rsidP="00824F36">
      <w:pPr>
        <w:pStyle w:val="Bodytext60"/>
        <w:shd w:val="clear" w:color="auto" w:fill="auto"/>
        <w:spacing w:after="185"/>
        <w:ind w:left="660"/>
        <w:rPr>
          <w:rFonts w:ascii="Times New Roman" w:hAnsi="Times New Roman" w:cs="Times New Roman"/>
          <w:sz w:val="24"/>
          <w:szCs w:val="24"/>
        </w:rPr>
      </w:pPr>
    </w:p>
    <w:p w:rsidR="00824F36" w:rsidRPr="00B56DDD" w:rsidRDefault="00824F36" w:rsidP="00824F36">
      <w:pPr>
        <w:pStyle w:val="Bodytext60"/>
        <w:shd w:val="clear" w:color="auto" w:fill="auto"/>
        <w:spacing w:after="185"/>
        <w:ind w:left="660"/>
        <w:rPr>
          <w:rFonts w:ascii="Times New Roman" w:hAnsi="Times New Roman" w:cs="Times New Roman"/>
          <w:sz w:val="24"/>
          <w:szCs w:val="24"/>
        </w:rPr>
      </w:pPr>
    </w:p>
    <w:p w:rsidR="00824F36" w:rsidRPr="00B56DDD" w:rsidRDefault="00824F36" w:rsidP="00824F36">
      <w:pPr>
        <w:pStyle w:val="Bodytext60"/>
        <w:shd w:val="clear" w:color="auto" w:fill="auto"/>
        <w:spacing w:after="185"/>
        <w:ind w:left="660"/>
        <w:rPr>
          <w:rFonts w:ascii="Times New Roman" w:hAnsi="Times New Roman" w:cs="Times New Roman"/>
          <w:sz w:val="24"/>
          <w:szCs w:val="24"/>
        </w:rPr>
      </w:pPr>
    </w:p>
    <w:p w:rsidR="00906355" w:rsidRPr="00B56DDD" w:rsidRDefault="00824F36" w:rsidP="00824F36">
      <w:pPr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br w:type="page"/>
      </w:r>
    </w:p>
    <w:sectPr w:rsidR="00906355" w:rsidRPr="00B5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6"/>
    <w:rsid w:val="00046C12"/>
    <w:rsid w:val="000A194D"/>
    <w:rsid w:val="00264C82"/>
    <w:rsid w:val="002B4C78"/>
    <w:rsid w:val="003D7C9D"/>
    <w:rsid w:val="00422120"/>
    <w:rsid w:val="0049340C"/>
    <w:rsid w:val="004E12BD"/>
    <w:rsid w:val="00650377"/>
    <w:rsid w:val="00824F36"/>
    <w:rsid w:val="00831A5F"/>
    <w:rsid w:val="008D6232"/>
    <w:rsid w:val="00906355"/>
    <w:rsid w:val="00B56DDD"/>
    <w:rsid w:val="00BA13CD"/>
    <w:rsid w:val="00C17300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36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link w:val="Bodytext60"/>
    <w:locked/>
    <w:rsid w:val="00824F36"/>
    <w:rPr>
      <w:sz w:val="23"/>
      <w:szCs w:val="23"/>
      <w:shd w:val="clear" w:color="auto" w:fill="FFFFFF"/>
    </w:rPr>
  </w:style>
  <w:style w:type="character" w:customStyle="1" w:styleId="Bodytext">
    <w:name w:val="Body text_"/>
    <w:link w:val="1"/>
    <w:locked/>
    <w:rsid w:val="00824F36"/>
    <w:rPr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824F36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Bodytext"/>
    <w:rsid w:val="00824F3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Heading1">
    <w:name w:val="Heading #1_"/>
    <w:link w:val="Heading10"/>
    <w:locked/>
    <w:rsid w:val="00824F36"/>
    <w:rPr>
      <w:sz w:val="31"/>
      <w:szCs w:val="31"/>
      <w:shd w:val="clear" w:color="auto" w:fill="FFFFFF"/>
    </w:rPr>
  </w:style>
  <w:style w:type="paragraph" w:customStyle="1" w:styleId="Heading10">
    <w:name w:val="Heading #1"/>
    <w:basedOn w:val="a"/>
    <w:link w:val="Heading1"/>
    <w:rsid w:val="00824F36"/>
    <w:pPr>
      <w:shd w:val="clear" w:color="auto" w:fill="FFFFFF"/>
      <w:spacing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z w:val="31"/>
      <w:szCs w:val="31"/>
      <w:lang w:eastAsia="en-US"/>
    </w:rPr>
  </w:style>
  <w:style w:type="paragraph" w:styleId="a3">
    <w:name w:val="Body Text"/>
    <w:basedOn w:val="a"/>
    <w:link w:val="a4"/>
    <w:rsid w:val="00824F36"/>
    <w:pPr>
      <w:tabs>
        <w:tab w:val="left" w:pos="780"/>
      </w:tabs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824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12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2B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36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link w:val="Bodytext60"/>
    <w:locked/>
    <w:rsid w:val="00824F36"/>
    <w:rPr>
      <w:sz w:val="23"/>
      <w:szCs w:val="23"/>
      <w:shd w:val="clear" w:color="auto" w:fill="FFFFFF"/>
    </w:rPr>
  </w:style>
  <w:style w:type="character" w:customStyle="1" w:styleId="Bodytext">
    <w:name w:val="Body text_"/>
    <w:link w:val="1"/>
    <w:locked/>
    <w:rsid w:val="00824F36"/>
    <w:rPr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824F36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Bodytext"/>
    <w:rsid w:val="00824F3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Heading1">
    <w:name w:val="Heading #1_"/>
    <w:link w:val="Heading10"/>
    <w:locked/>
    <w:rsid w:val="00824F36"/>
    <w:rPr>
      <w:sz w:val="31"/>
      <w:szCs w:val="31"/>
      <w:shd w:val="clear" w:color="auto" w:fill="FFFFFF"/>
    </w:rPr>
  </w:style>
  <w:style w:type="paragraph" w:customStyle="1" w:styleId="Heading10">
    <w:name w:val="Heading #1"/>
    <w:basedOn w:val="a"/>
    <w:link w:val="Heading1"/>
    <w:rsid w:val="00824F36"/>
    <w:pPr>
      <w:shd w:val="clear" w:color="auto" w:fill="FFFFFF"/>
      <w:spacing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z w:val="31"/>
      <w:szCs w:val="31"/>
      <w:lang w:eastAsia="en-US"/>
    </w:rPr>
  </w:style>
  <w:style w:type="paragraph" w:styleId="a3">
    <w:name w:val="Body Text"/>
    <w:basedOn w:val="a"/>
    <w:link w:val="a4"/>
    <w:rsid w:val="00824F36"/>
    <w:pPr>
      <w:tabs>
        <w:tab w:val="left" w:pos="780"/>
      </w:tabs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824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12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2B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D0793400B402A89EA374C35A1B1ACB6A29A2F0F5F2AD110A585E103256814153EFC3E561676C180F851BI1K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D0793400B402A89EA374C35A1B1ACB6A29A2F0F4FAA21009585E103256814153EFC3E561676C180F851DI1KFJ" TargetMode="External"/><Relationship Id="rId5" Type="http://schemas.openxmlformats.org/officeDocument/2006/relationships/hyperlink" Target="consultantplus://offline/ref=AAD0793400B402A89EA36ACE4C7745C36F27FAFBF6FBA1445207054D655F8B1614A09AA02CI6K8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2018-03-04T08:56:00Z</cp:lastPrinted>
  <dcterms:created xsi:type="dcterms:W3CDTF">2015-11-03T08:11:00Z</dcterms:created>
  <dcterms:modified xsi:type="dcterms:W3CDTF">2024-03-28T17:53:00Z</dcterms:modified>
</cp:coreProperties>
</file>